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9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108"/>
        <w:gridCol w:w="190"/>
        <w:gridCol w:w="4898"/>
        <w:gridCol w:w="190"/>
        <w:gridCol w:w="3585"/>
      </w:tblGrid>
      <w:tr w:rsidR="005E08A3" w:rsidRPr="00F13BCA" w14:paraId="0BD25FF2" w14:textId="77777777" w:rsidTr="00280DC7">
        <w:trPr>
          <w:trHeight w:val="1101"/>
          <w:jc w:val="center"/>
        </w:trPr>
        <w:tc>
          <w:tcPr>
            <w:tcW w:w="1108" w:type="dxa"/>
            <w:tcBorders>
              <w:right w:val="single" w:sz="4" w:space="0" w:color="auto"/>
            </w:tcBorders>
          </w:tcPr>
          <w:p w14:paraId="6A700B64" w14:textId="77777777" w:rsidR="005E08A3" w:rsidRPr="00F13BCA" w:rsidRDefault="005E08A3" w:rsidP="00280DC7">
            <w:pPr>
              <w:jc w:val="center"/>
              <w:rPr>
                <w:noProof/>
              </w:rPr>
            </w:pPr>
            <w:r w:rsidRPr="00F13BCA">
              <w:rPr>
                <w:noProof/>
              </w:rPr>
              <w:object w:dxaOrig="1290" w:dyaOrig="1770" w14:anchorId="0C49132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9pt;height:43pt" o:ole="" fillcolor="window">
                  <v:imagedata r:id="rId5" o:title=""/>
                </v:shape>
                <o:OLEObject Type="Embed" ProgID="PBrush" ShapeID="_x0000_i1025" DrawAspect="Content" ObjectID="_1565535035" r:id="rId6"/>
              </w:objec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771E7D2" w14:textId="77777777" w:rsidR="005E08A3" w:rsidRPr="00F13BCA" w:rsidRDefault="005E08A3" w:rsidP="00280DC7">
            <w:pPr>
              <w:rPr>
                <w:noProof/>
                <w:sz w:val="34"/>
                <w:szCs w:val="34"/>
              </w:rPr>
            </w:pPr>
          </w:p>
        </w:tc>
        <w:tc>
          <w:tcPr>
            <w:tcW w:w="489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D76418" w14:textId="77777777" w:rsidR="005E08A3" w:rsidRPr="00F13BCA" w:rsidRDefault="005E08A3" w:rsidP="00280DC7">
            <w:pPr>
              <w:spacing w:before="40"/>
              <w:rPr>
                <w:b/>
                <w:bCs/>
                <w:noProof/>
                <w:spacing w:val="50"/>
                <w:sz w:val="22"/>
                <w:szCs w:val="22"/>
              </w:rPr>
            </w:pPr>
            <w:r w:rsidRPr="00F13BCA">
              <w:rPr>
                <w:b/>
                <w:bCs/>
                <w:noProof/>
                <w:spacing w:val="50"/>
                <w:sz w:val="22"/>
                <w:szCs w:val="22"/>
              </w:rPr>
              <w:t>UNIVERSIDADE FEDERAL DA BAHIA</w:t>
            </w:r>
          </w:p>
          <w:p w14:paraId="3D27A969" w14:textId="77777777" w:rsidR="005E08A3" w:rsidRPr="00F13BCA" w:rsidRDefault="005E08A3" w:rsidP="00280DC7">
            <w:pPr>
              <w:jc w:val="center"/>
              <w:rPr>
                <w:b/>
                <w:bCs/>
                <w:noProof/>
                <w:spacing w:val="20"/>
                <w:sz w:val="22"/>
                <w:szCs w:val="22"/>
              </w:rPr>
            </w:pPr>
            <w:r w:rsidRPr="00F13BCA">
              <w:rPr>
                <w:b/>
                <w:bCs/>
                <w:noProof/>
                <w:spacing w:val="20"/>
                <w:sz w:val="22"/>
                <w:szCs w:val="22"/>
              </w:rPr>
              <w:t xml:space="preserve">Escola de Música </w:t>
            </w:r>
          </w:p>
          <w:p w14:paraId="359AFFEE" w14:textId="77777777" w:rsidR="005E08A3" w:rsidRPr="00F13BCA" w:rsidRDefault="005E08A3" w:rsidP="00280DC7">
            <w:pPr>
              <w:jc w:val="center"/>
              <w:rPr>
                <w:b/>
                <w:bCs/>
                <w:noProof/>
                <w:spacing w:val="20"/>
                <w:sz w:val="22"/>
                <w:szCs w:val="22"/>
              </w:rPr>
            </w:pPr>
            <w:r w:rsidRPr="00F13BCA">
              <w:rPr>
                <w:b/>
                <w:bCs/>
                <w:noProof/>
                <w:spacing w:val="20"/>
                <w:sz w:val="22"/>
                <w:szCs w:val="22"/>
              </w:rPr>
              <w:t>Departamento de Música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6591EB0" w14:textId="77777777" w:rsidR="005E08A3" w:rsidRPr="00F13BCA" w:rsidRDefault="005E08A3" w:rsidP="00280DC7">
            <w:pPr>
              <w:jc w:val="both"/>
              <w:rPr>
                <w:noProof/>
                <w:sz w:val="32"/>
                <w:szCs w:val="32"/>
              </w:rPr>
            </w:pPr>
          </w:p>
        </w:tc>
        <w:tc>
          <w:tcPr>
            <w:tcW w:w="3585" w:type="dxa"/>
            <w:tcBorders>
              <w:left w:val="single" w:sz="4" w:space="0" w:color="auto"/>
            </w:tcBorders>
          </w:tcPr>
          <w:p w14:paraId="73FAF584" w14:textId="77777777" w:rsidR="005E08A3" w:rsidRPr="00F13BCA" w:rsidRDefault="005E08A3" w:rsidP="00280DC7">
            <w:pPr>
              <w:rPr>
                <w:b/>
                <w:bCs/>
                <w:noProof/>
                <w:sz w:val="12"/>
                <w:szCs w:val="12"/>
              </w:rPr>
            </w:pPr>
          </w:p>
          <w:p w14:paraId="7DA9AFE7" w14:textId="77777777" w:rsidR="005E08A3" w:rsidRPr="00F13BCA" w:rsidRDefault="005E08A3" w:rsidP="00280DC7">
            <w:pPr>
              <w:jc w:val="center"/>
              <w:rPr>
                <w:b/>
                <w:bCs/>
                <w:noProof/>
                <w:spacing w:val="20"/>
                <w:sz w:val="26"/>
                <w:szCs w:val="26"/>
              </w:rPr>
            </w:pPr>
            <w:r w:rsidRPr="00F13BCA">
              <w:rPr>
                <w:b/>
                <w:bCs/>
                <w:noProof/>
                <w:spacing w:val="20"/>
                <w:sz w:val="26"/>
                <w:szCs w:val="26"/>
              </w:rPr>
              <w:t>PROGRAMA DE COMPONENTE</w:t>
            </w:r>
          </w:p>
          <w:p w14:paraId="71CE20EF" w14:textId="77777777" w:rsidR="005E08A3" w:rsidRPr="00F13BCA" w:rsidRDefault="005E08A3" w:rsidP="00280DC7">
            <w:pPr>
              <w:jc w:val="center"/>
              <w:rPr>
                <w:b/>
                <w:bCs/>
                <w:noProof/>
                <w:spacing w:val="20"/>
                <w:sz w:val="30"/>
                <w:szCs w:val="30"/>
              </w:rPr>
            </w:pPr>
            <w:r w:rsidRPr="00F13BCA">
              <w:rPr>
                <w:b/>
                <w:bCs/>
                <w:noProof/>
                <w:spacing w:val="20"/>
                <w:sz w:val="26"/>
                <w:szCs w:val="26"/>
              </w:rPr>
              <w:t>CURRICULAR</w:t>
            </w:r>
          </w:p>
        </w:tc>
      </w:tr>
    </w:tbl>
    <w:p w14:paraId="20B788C7" w14:textId="77777777" w:rsidR="005E08A3" w:rsidRPr="00F13BCA" w:rsidRDefault="005E08A3" w:rsidP="005E08A3">
      <w:pPr>
        <w:rPr>
          <w:noProof/>
          <w:sz w:val="20"/>
          <w:szCs w:val="20"/>
        </w:rPr>
      </w:pPr>
    </w:p>
    <w:tbl>
      <w:tblPr>
        <w:tblW w:w="99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570"/>
        <w:gridCol w:w="190"/>
        <w:gridCol w:w="8214"/>
      </w:tblGrid>
      <w:tr w:rsidR="005E08A3" w:rsidRPr="00F13BCA" w14:paraId="7F7EFD2F" w14:textId="77777777" w:rsidTr="00280DC7">
        <w:trPr>
          <w:trHeight w:val="208"/>
          <w:jc w:val="center"/>
        </w:trPr>
        <w:tc>
          <w:tcPr>
            <w:tcW w:w="15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7072C" w14:textId="77777777" w:rsidR="005E08A3" w:rsidRPr="00F13BCA" w:rsidRDefault="005E08A3" w:rsidP="00280DC7">
            <w:pPr>
              <w:spacing w:before="40"/>
              <w:jc w:val="center"/>
              <w:rPr>
                <w:b/>
                <w:bCs/>
                <w:noProof/>
                <w:sz w:val="2"/>
                <w:szCs w:val="2"/>
              </w:rPr>
            </w:pPr>
            <w:r w:rsidRPr="00F13BCA">
              <w:rPr>
                <w:b/>
                <w:bCs/>
                <w:noProof/>
                <w:sz w:val="16"/>
                <w:szCs w:val="16"/>
              </w:rPr>
              <w:t>CÓDIGO</w:t>
            </w:r>
          </w:p>
        </w:tc>
        <w:tc>
          <w:tcPr>
            <w:tcW w:w="19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4AAE465" w14:textId="77777777" w:rsidR="005E08A3" w:rsidRPr="00F13BCA" w:rsidRDefault="005E08A3" w:rsidP="00280DC7">
            <w:pPr>
              <w:spacing w:before="40"/>
              <w:jc w:val="center"/>
              <w:rPr>
                <w:b/>
                <w:bCs/>
                <w:noProof/>
                <w:color w:val="FF0000"/>
                <w:sz w:val="2"/>
                <w:szCs w:val="2"/>
              </w:rPr>
            </w:pPr>
          </w:p>
        </w:tc>
        <w:tc>
          <w:tcPr>
            <w:tcW w:w="8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08E67C" w14:textId="2B39D0C9" w:rsidR="005E08A3" w:rsidRPr="00F13BCA" w:rsidRDefault="005E08A3" w:rsidP="00280DC7">
            <w:pPr>
              <w:spacing w:before="40"/>
              <w:rPr>
                <w:b/>
                <w:bCs/>
                <w:noProof/>
                <w:color w:val="FF0000"/>
                <w:spacing w:val="20"/>
                <w:sz w:val="2"/>
                <w:szCs w:val="2"/>
              </w:rPr>
            </w:pPr>
            <w:r w:rsidRPr="00F13BCA">
              <w:rPr>
                <w:b/>
                <w:bCs/>
                <w:noProof/>
                <w:color w:val="000000" w:themeColor="text1"/>
                <w:spacing w:val="20"/>
                <w:sz w:val="16"/>
                <w:szCs w:val="16"/>
              </w:rPr>
              <w:t>NOM</w:t>
            </w:r>
            <w:r w:rsidR="00D905F6" w:rsidRPr="00F13BCA">
              <w:rPr>
                <w:b/>
                <w:bCs/>
                <w:noProof/>
                <w:color w:val="000000" w:themeColor="text1"/>
                <w:spacing w:val="20"/>
                <w:sz w:val="16"/>
                <w:szCs w:val="16"/>
              </w:rPr>
              <w:t>E</w:t>
            </w:r>
          </w:p>
        </w:tc>
      </w:tr>
      <w:tr w:rsidR="005E08A3" w:rsidRPr="00F13BCA" w14:paraId="1BB04A48" w14:textId="77777777" w:rsidTr="00280DC7">
        <w:trPr>
          <w:trHeight w:val="506"/>
          <w:jc w:val="center"/>
        </w:trPr>
        <w:tc>
          <w:tcPr>
            <w:tcW w:w="1570" w:type="dxa"/>
            <w:tcBorders>
              <w:right w:val="single" w:sz="4" w:space="0" w:color="auto"/>
            </w:tcBorders>
          </w:tcPr>
          <w:p w14:paraId="3EAB8CA2" w14:textId="2C3C0449" w:rsidR="005E08A3" w:rsidRPr="00F13BCA" w:rsidRDefault="00587B5A" w:rsidP="00280DC7">
            <w:pPr>
              <w:spacing w:before="160" w:after="160"/>
              <w:jc w:val="center"/>
              <w:rPr>
                <w:b/>
                <w:noProof/>
                <w:sz w:val="22"/>
                <w:szCs w:val="22"/>
              </w:rPr>
            </w:pPr>
            <w:r>
              <w:rPr>
                <w:b/>
                <w:noProof/>
                <w:sz w:val="22"/>
                <w:szCs w:val="22"/>
              </w:rPr>
              <w:t>MU</w:t>
            </w:r>
            <w:r w:rsidR="009C54A6">
              <w:rPr>
                <w:b/>
                <w:noProof/>
                <w:sz w:val="22"/>
                <w:szCs w:val="22"/>
              </w:rPr>
              <w:t>SD10</w:t>
            </w:r>
          </w:p>
          <w:p w14:paraId="45C3E19F" w14:textId="5DEF212F" w:rsidR="00280DC7" w:rsidRPr="00F13BCA" w:rsidRDefault="00280DC7" w:rsidP="00280DC7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1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6B359D2" w14:textId="77777777" w:rsidR="005E08A3" w:rsidRPr="00F13BCA" w:rsidRDefault="005E08A3" w:rsidP="00280DC7">
            <w:pPr>
              <w:spacing w:before="160" w:after="160"/>
              <w:rPr>
                <w:noProof/>
                <w:sz w:val="22"/>
                <w:szCs w:val="22"/>
              </w:rPr>
            </w:pPr>
          </w:p>
        </w:tc>
        <w:tc>
          <w:tcPr>
            <w:tcW w:w="8214" w:type="dxa"/>
            <w:tcBorders>
              <w:left w:val="single" w:sz="4" w:space="0" w:color="auto"/>
            </w:tcBorders>
          </w:tcPr>
          <w:p w14:paraId="29898496" w14:textId="1718706A" w:rsidR="00280DC7" w:rsidRPr="00F13BCA" w:rsidRDefault="00280DC7" w:rsidP="00483C86">
            <w:pPr>
              <w:spacing w:before="160" w:after="160"/>
              <w:rPr>
                <w:b/>
                <w:bCs/>
                <w:sz w:val="20"/>
                <w:szCs w:val="20"/>
              </w:rPr>
            </w:pPr>
            <w:r w:rsidRPr="00F13BCA">
              <w:rPr>
                <w:b/>
                <w:bCs/>
                <w:sz w:val="20"/>
                <w:szCs w:val="20"/>
              </w:rPr>
              <w:t>SEMINARIOS EM INSTRUMENTO I</w:t>
            </w:r>
            <w:r w:rsidR="00587B5A">
              <w:rPr>
                <w:b/>
                <w:bCs/>
                <w:sz w:val="20"/>
                <w:szCs w:val="20"/>
              </w:rPr>
              <w:t>I</w:t>
            </w:r>
            <w:r w:rsidR="00EE6A2E">
              <w:rPr>
                <w:b/>
                <w:bCs/>
                <w:sz w:val="20"/>
                <w:szCs w:val="20"/>
              </w:rPr>
              <w:t>I</w:t>
            </w:r>
            <w:r w:rsidRPr="00F13BCA">
              <w:rPr>
                <w:b/>
                <w:bCs/>
                <w:sz w:val="20"/>
                <w:szCs w:val="20"/>
              </w:rPr>
              <w:t xml:space="preserve">  (</w:t>
            </w:r>
            <w:r w:rsidR="00E2442A" w:rsidRPr="00F13BCA">
              <w:rPr>
                <w:b/>
                <w:bCs/>
                <w:sz w:val="20"/>
                <w:szCs w:val="20"/>
              </w:rPr>
              <w:t xml:space="preserve">Semestral - </w:t>
            </w:r>
            <w:r w:rsidR="005E3168">
              <w:rPr>
                <w:b/>
                <w:bCs/>
                <w:sz w:val="20"/>
                <w:szCs w:val="20"/>
              </w:rPr>
              <w:t>Trombone</w:t>
            </w:r>
            <w:r w:rsidRPr="00F13BCA">
              <w:rPr>
                <w:b/>
                <w:bCs/>
                <w:sz w:val="20"/>
                <w:szCs w:val="20"/>
              </w:rPr>
              <w:t xml:space="preserve">)                                                                                            </w:t>
            </w:r>
          </w:p>
        </w:tc>
      </w:tr>
    </w:tbl>
    <w:p w14:paraId="551E7330" w14:textId="77777777" w:rsidR="005E08A3" w:rsidRPr="00F13BCA" w:rsidRDefault="005E08A3" w:rsidP="005E08A3">
      <w:pPr>
        <w:rPr>
          <w:noProof/>
          <w:sz w:val="16"/>
          <w:szCs w:val="16"/>
        </w:rPr>
      </w:pPr>
    </w:p>
    <w:tbl>
      <w:tblPr>
        <w:tblW w:w="99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636"/>
        <w:gridCol w:w="637"/>
        <w:gridCol w:w="623"/>
        <w:gridCol w:w="720"/>
        <w:gridCol w:w="190"/>
        <w:gridCol w:w="710"/>
        <w:gridCol w:w="360"/>
        <w:gridCol w:w="873"/>
        <w:gridCol w:w="280"/>
        <w:gridCol w:w="2763"/>
        <w:gridCol w:w="190"/>
        <w:gridCol w:w="1932"/>
      </w:tblGrid>
      <w:tr w:rsidR="005E08A3" w:rsidRPr="00F13BCA" w14:paraId="0951BEEC" w14:textId="77777777" w:rsidTr="00280DC7">
        <w:trPr>
          <w:cantSplit/>
          <w:trHeight w:val="625"/>
          <w:jc w:val="center"/>
        </w:trPr>
        <w:tc>
          <w:tcPr>
            <w:tcW w:w="2616" w:type="dxa"/>
            <w:gridSpan w:val="4"/>
            <w:tcBorders>
              <w:right w:val="single" w:sz="4" w:space="0" w:color="auto"/>
            </w:tcBorders>
            <w:vAlign w:val="center"/>
          </w:tcPr>
          <w:p w14:paraId="0C35D9C6" w14:textId="77777777" w:rsidR="005E08A3" w:rsidRPr="00F13BCA" w:rsidRDefault="005E08A3" w:rsidP="00280DC7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F13BCA">
              <w:rPr>
                <w:b/>
                <w:bCs/>
                <w:noProof/>
                <w:sz w:val="20"/>
                <w:szCs w:val="20"/>
              </w:rPr>
              <w:t>CARGA HORÁRIA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8F03289" w14:textId="77777777" w:rsidR="005E08A3" w:rsidRPr="00F13BCA" w:rsidRDefault="005E08A3" w:rsidP="00280DC7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43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CF6EB1" w14:textId="77777777" w:rsidR="005E08A3" w:rsidRPr="00F13BCA" w:rsidRDefault="005E08A3" w:rsidP="00280DC7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F13BCA">
              <w:rPr>
                <w:b/>
                <w:bCs/>
                <w:noProof/>
                <w:sz w:val="20"/>
                <w:szCs w:val="20"/>
              </w:rPr>
              <w:t>MÓDULO</w:t>
            </w:r>
          </w:p>
        </w:tc>
        <w:tc>
          <w:tcPr>
            <w:tcW w:w="2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DD62344" w14:textId="77777777" w:rsidR="005E08A3" w:rsidRPr="00F13BCA" w:rsidRDefault="005E08A3" w:rsidP="00280DC7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276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13AC90" w14:textId="77777777" w:rsidR="005E08A3" w:rsidRPr="00F13BCA" w:rsidRDefault="005E08A3" w:rsidP="00280DC7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F13BCA">
              <w:rPr>
                <w:b/>
                <w:bCs/>
                <w:noProof/>
                <w:sz w:val="20"/>
                <w:szCs w:val="20"/>
              </w:rPr>
              <w:t>CURSO(S)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CCFFE61" w14:textId="77777777" w:rsidR="005E08A3" w:rsidRPr="00F13BCA" w:rsidRDefault="005E08A3" w:rsidP="00280DC7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3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25EC900" w14:textId="77777777" w:rsidR="005E08A3" w:rsidRPr="00F13BCA" w:rsidRDefault="005E08A3" w:rsidP="00280DC7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F13BCA">
              <w:rPr>
                <w:b/>
                <w:bCs/>
                <w:noProof/>
                <w:sz w:val="20"/>
                <w:szCs w:val="20"/>
              </w:rPr>
              <w:t>ANO VIGENTE</w:t>
            </w:r>
            <w:r w:rsidRPr="00F13BCA">
              <w:rPr>
                <w:noProof/>
                <w:sz w:val="22"/>
                <w:szCs w:val="22"/>
              </w:rPr>
              <w:t xml:space="preserve"> </w:t>
            </w:r>
          </w:p>
        </w:tc>
      </w:tr>
      <w:tr w:rsidR="005E08A3" w:rsidRPr="00F13BCA" w14:paraId="71C5E282" w14:textId="77777777" w:rsidTr="00280DC7">
        <w:trPr>
          <w:cantSplit/>
          <w:trHeight w:val="243"/>
          <w:jc w:val="center"/>
        </w:trPr>
        <w:tc>
          <w:tcPr>
            <w:tcW w:w="636" w:type="dxa"/>
            <w:vAlign w:val="center"/>
          </w:tcPr>
          <w:p w14:paraId="201626E0" w14:textId="77777777" w:rsidR="005E08A3" w:rsidRPr="00F13BCA" w:rsidRDefault="005E08A3" w:rsidP="00280DC7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F13BCA">
              <w:rPr>
                <w:b/>
                <w:bCs/>
                <w:noProof/>
                <w:sz w:val="16"/>
                <w:szCs w:val="16"/>
              </w:rPr>
              <w:t>T</w:t>
            </w:r>
          </w:p>
        </w:tc>
        <w:tc>
          <w:tcPr>
            <w:tcW w:w="637" w:type="dxa"/>
            <w:vAlign w:val="center"/>
          </w:tcPr>
          <w:p w14:paraId="0CDE2042" w14:textId="77777777" w:rsidR="005E08A3" w:rsidRPr="00F13BCA" w:rsidRDefault="005E08A3" w:rsidP="00280DC7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F13BCA">
              <w:rPr>
                <w:b/>
                <w:bCs/>
                <w:noProof/>
                <w:sz w:val="16"/>
                <w:szCs w:val="16"/>
              </w:rPr>
              <w:t>P</w:t>
            </w:r>
          </w:p>
        </w:tc>
        <w:tc>
          <w:tcPr>
            <w:tcW w:w="623" w:type="dxa"/>
            <w:vAlign w:val="center"/>
          </w:tcPr>
          <w:p w14:paraId="408833BE" w14:textId="77777777" w:rsidR="005E08A3" w:rsidRPr="00F13BCA" w:rsidRDefault="005E08A3" w:rsidP="00280DC7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F13BCA">
              <w:rPr>
                <w:b/>
                <w:bCs/>
                <w:noProof/>
                <w:sz w:val="16"/>
                <w:szCs w:val="16"/>
              </w:rPr>
              <w:t>E</w:t>
            </w:r>
          </w:p>
        </w:tc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14:paraId="4435E537" w14:textId="77777777" w:rsidR="005E08A3" w:rsidRPr="00F13BCA" w:rsidRDefault="005E08A3" w:rsidP="00280DC7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F13BCA">
              <w:rPr>
                <w:b/>
                <w:bCs/>
                <w:noProof/>
                <w:sz w:val="16"/>
                <w:szCs w:val="16"/>
              </w:rPr>
              <w:t>TOTAL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2A74166" w14:textId="77777777" w:rsidR="005E08A3" w:rsidRPr="00F13BCA" w:rsidRDefault="005E08A3" w:rsidP="00280DC7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</w:p>
        </w:tc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84DEC4" w14:textId="77777777" w:rsidR="005E08A3" w:rsidRPr="00F13BCA" w:rsidRDefault="005E08A3" w:rsidP="00280DC7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F13BCA">
              <w:rPr>
                <w:b/>
                <w:bCs/>
                <w:noProof/>
                <w:sz w:val="16"/>
                <w:szCs w:val="16"/>
              </w:rPr>
              <w:t>T</w:t>
            </w:r>
          </w:p>
        </w:tc>
        <w:tc>
          <w:tcPr>
            <w:tcW w:w="360" w:type="dxa"/>
            <w:tcBorders>
              <w:left w:val="single" w:sz="4" w:space="0" w:color="auto"/>
            </w:tcBorders>
            <w:vAlign w:val="center"/>
          </w:tcPr>
          <w:p w14:paraId="1562D095" w14:textId="77777777" w:rsidR="005E08A3" w:rsidRPr="00F13BCA" w:rsidRDefault="005E08A3" w:rsidP="00280DC7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F13BCA">
              <w:rPr>
                <w:b/>
                <w:bCs/>
                <w:noProof/>
                <w:sz w:val="16"/>
                <w:szCs w:val="16"/>
              </w:rPr>
              <w:t>P</w:t>
            </w:r>
          </w:p>
        </w:tc>
        <w:tc>
          <w:tcPr>
            <w:tcW w:w="87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AE8B3A2" w14:textId="77777777" w:rsidR="005E08A3" w:rsidRPr="00F13BCA" w:rsidRDefault="005E08A3" w:rsidP="00280DC7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F13BCA">
              <w:rPr>
                <w:b/>
                <w:bCs/>
                <w:noProof/>
                <w:sz w:val="16"/>
                <w:szCs w:val="16"/>
              </w:rPr>
              <w:t>E</w:t>
            </w:r>
          </w:p>
        </w:tc>
        <w:tc>
          <w:tcPr>
            <w:tcW w:w="28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C3FF69D" w14:textId="77777777" w:rsidR="005E08A3" w:rsidRPr="00F13BCA" w:rsidRDefault="005E08A3" w:rsidP="00280DC7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</w:p>
        </w:tc>
        <w:tc>
          <w:tcPr>
            <w:tcW w:w="276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E4B7AE" w14:textId="27AF03B8" w:rsidR="005E08A3" w:rsidRPr="00F13BCA" w:rsidRDefault="006217CA" w:rsidP="00280DC7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F13BCA">
              <w:rPr>
                <w:b/>
                <w:bCs/>
                <w:noProof/>
                <w:sz w:val="20"/>
                <w:szCs w:val="20"/>
              </w:rPr>
              <w:t>Graduação</w:t>
            </w:r>
          </w:p>
        </w:tc>
        <w:tc>
          <w:tcPr>
            <w:tcW w:w="19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D677576" w14:textId="77777777" w:rsidR="005E08A3" w:rsidRPr="00F13BCA" w:rsidRDefault="005E08A3" w:rsidP="00280DC7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32" w:type="dxa"/>
            <w:vMerge w:val="restar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5121540" w14:textId="2A82A597" w:rsidR="005E08A3" w:rsidRPr="00F13BCA" w:rsidRDefault="00E2442A" w:rsidP="00280DC7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F13BCA">
              <w:rPr>
                <w:b/>
                <w:bCs/>
                <w:noProof/>
                <w:sz w:val="20"/>
                <w:szCs w:val="20"/>
              </w:rPr>
              <w:t>2016</w:t>
            </w:r>
          </w:p>
        </w:tc>
      </w:tr>
      <w:tr w:rsidR="005E08A3" w:rsidRPr="00F13BCA" w14:paraId="1EE07A32" w14:textId="77777777" w:rsidTr="00280DC7">
        <w:trPr>
          <w:trHeight w:val="621"/>
          <w:jc w:val="center"/>
        </w:trPr>
        <w:tc>
          <w:tcPr>
            <w:tcW w:w="636" w:type="dxa"/>
            <w:vAlign w:val="center"/>
          </w:tcPr>
          <w:p w14:paraId="4F8F8026" w14:textId="46E795D9" w:rsidR="00E2442A" w:rsidRPr="00F13BCA" w:rsidRDefault="00483C86" w:rsidP="00483C86">
            <w:pPr>
              <w:spacing w:before="160" w:after="160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17</w:t>
            </w:r>
          </w:p>
        </w:tc>
        <w:tc>
          <w:tcPr>
            <w:tcW w:w="637" w:type="dxa"/>
            <w:vAlign w:val="center"/>
          </w:tcPr>
          <w:p w14:paraId="4F341370" w14:textId="357A171E" w:rsidR="00E2442A" w:rsidRPr="00F13BCA" w:rsidRDefault="00483C86" w:rsidP="00E2442A">
            <w:pPr>
              <w:spacing w:before="160" w:after="160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17</w:t>
            </w:r>
          </w:p>
        </w:tc>
        <w:tc>
          <w:tcPr>
            <w:tcW w:w="623" w:type="dxa"/>
            <w:vAlign w:val="center"/>
          </w:tcPr>
          <w:p w14:paraId="1BDA7D2A" w14:textId="77777777" w:rsidR="005E08A3" w:rsidRPr="00F13BCA" w:rsidRDefault="005E08A3" w:rsidP="00280DC7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14:paraId="2800870E" w14:textId="056806CD" w:rsidR="00E2442A" w:rsidRPr="00F13BCA" w:rsidRDefault="00E2442A" w:rsidP="00483C86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 w:rsidRPr="00F13BCA">
              <w:rPr>
                <w:noProof/>
                <w:sz w:val="22"/>
                <w:szCs w:val="22"/>
              </w:rPr>
              <w:t>34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749F2E9" w14:textId="77777777" w:rsidR="005E08A3" w:rsidRPr="00F13BCA" w:rsidRDefault="005E08A3" w:rsidP="00280DC7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14:paraId="316F0FEE" w14:textId="77777777" w:rsidR="005E08A3" w:rsidRPr="00F13BCA" w:rsidRDefault="00E2442A" w:rsidP="00280DC7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 w:rsidRPr="00F13BCA">
              <w:rPr>
                <w:noProof/>
                <w:sz w:val="22"/>
                <w:szCs w:val="22"/>
              </w:rPr>
              <w:t>2</w:t>
            </w:r>
          </w:p>
          <w:p w14:paraId="2AF8B1C8" w14:textId="0CC2DC1B" w:rsidR="00E2442A" w:rsidRPr="00F13BCA" w:rsidRDefault="00E2442A" w:rsidP="00280DC7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 w:rsidRPr="00F13BCA">
              <w:rPr>
                <w:noProof/>
                <w:sz w:val="22"/>
                <w:szCs w:val="22"/>
              </w:rPr>
              <w:t>6</w:t>
            </w:r>
          </w:p>
        </w:tc>
        <w:tc>
          <w:tcPr>
            <w:tcW w:w="360" w:type="dxa"/>
            <w:tcBorders>
              <w:left w:val="single" w:sz="4" w:space="0" w:color="auto"/>
            </w:tcBorders>
            <w:vAlign w:val="center"/>
          </w:tcPr>
          <w:p w14:paraId="21C91708" w14:textId="77777777" w:rsidR="005E08A3" w:rsidRPr="00F13BCA" w:rsidRDefault="005E08A3" w:rsidP="00280DC7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873" w:type="dxa"/>
            <w:tcBorders>
              <w:right w:val="single" w:sz="4" w:space="0" w:color="auto"/>
            </w:tcBorders>
            <w:vAlign w:val="center"/>
          </w:tcPr>
          <w:p w14:paraId="3A854B6C" w14:textId="201AB69C" w:rsidR="005E08A3" w:rsidRPr="00F13BCA" w:rsidRDefault="00A800D8" w:rsidP="00280DC7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 w:rsidRPr="00F13BCA">
              <w:rPr>
                <w:noProof/>
                <w:sz w:val="22"/>
                <w:szCs w:val="22"/>
              </w:rPr>
              <w:softHyphen/>
            </w:r>
          </w:p>
        </w:tc>
        <w:tc>
          <w:tcPr>
            <w:tcW w:w="2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6AB4CF2" w14:textId="77777777" w:rsidR="005E08A3" w:rsidRPr="00F13BCA" w:rsidRDefault="005E08A3" w:rsidP="00280DC7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27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B3AA2C" w14:textId="77777777" w:rsidR="005E08A3" w:rsidRPr="00F13BCA" w:rsidRDefault="005E08A3" w:rsidP="00280DC7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1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B940DAF" w14:textId="77777777" w:rsidR="005E08A3" w:rsidRPr="00F13BCA" w:rsidRDefault="005E08A3" w:rsidP="00280DC7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1932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9DDD928" w14:textId="77777777" w:rsidR="005E08A3" w:rsidRPr="00F13BCA" w:rsidRDefault="005E08A3" w:rsidP="00280DC7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</w:tr>
    </w:tbl>
    <w:p w14:paraId="52A63529" w14:textId="6AD65943" w:rsidR="00594172" w:rsidRDefault="00594172" w:rsidP="00AF1A39">
      <w:pPr>
        <w:pStyle w:val="Heading1"/>
        <w:rPr>
          <w:noProof/>
        </w:rPr>
      </w:pPr>
      <w:r w:rsidRPr="00F13BCA">
        <w:rPr>
          <w:noProof/>
        </w:rPr>
        <w:t>Ementa</w:t>
      </w:r>
    </w:p>
    <w:p w14:paraId="04E65A0F" w14:textId="3E030E0D" w:rsidR="005F1721" w:rsidRDefault="005F1721" w:rsidP="0009520C">
      <w:pPr>
        <w:jc w:val="both"/>
      </w:pPr>
      <w:r>
        <w:t xml:space="preserve">A disciplina tem o intuito de preparar  o discente </w:t>
      </w:r>
      <w:r w:rsidR="00761BA8">
        <w:t xml:space="preserve">para utilizar </w:t>
      </w:r>
      <w:r>
        <w:t>o trombone como ferramenta na atividade de  interpretação musical, além de desenvolver o  senso crítico e estético</w:t>
      </w:r>
      <w:r w:rsidR="00761BA8">
        <w:t>.</w:t>
      </w:r>
      <w:r w:rsidR="0009520C">
        <w:t xml:space="preserve"> No decorrer do</w:t>
      </w:r>
      <w:r>
        <w:t xml:space="preserve"> curso serão trabalhados conceitos t</w:t>
      </w:r>
      <w:r w:rsidR="00873C33">
        <w:t>écnicos e musicais que habilitarão</w:t>
      </w:r>
      <w:r>
        <w:t xml:space="preserve"> o discente a </w:t>
      </w:r>
      <w:r w:rsidR="0035042A">
        <w:t xml:space="preserve">interpretar obras dos diversos estilos e gêneros musicais em diferentes formações instrumentais, tais como:  trombone solo, trombone e piano, quartetos de trombone, quinteto de metais, orquestara sinfônica, bandas de música, big bands, naipes de música popular e outras formações onde o trombone possa atuar. </w:t>
      </w:r>
    </w:p>
    <w:p w14:paraId="3C2B5FEB" w14:textId="46EB20B8" w:rsidR="00594172" w:rsidRDefault="00594172" w:rsidP="00AF1A39">
      <w:pPr>
        <w:pStyle w:val="Heading1"/>
        <w:rPr>
          <w:noProof/>
        </w:rPr>
      </w:pPr>
      <w:r w:rsidRPr="00F13BCA">
        <w:rPr>
          <w:noProof/>
        </w:rPr>
        <w:t>Objetivo</w:t>
      </w:r>
      <w:r w:rsidR="00265B50" w:rsidRPr="00F13BCA">
        <w:rPr>
          <w:noProof/>
        </w:rPr>
        <w:t>s</w:t>
      </w:r>
    </w:p>
    <w:p w14:paraId="4AB0BEB5" w14:textId="5B1DCF6D" w:rsidR="00A91C2A" w:rsidRDefault="00761BA8" w:rsidP="00A91C2A">
      <w:r>
        <w:t>- Discutir aspectos ligados a respiração, vibração labial, embocadura, postura e manutenção dos instrumentos.</w:t>
      </w:r>
    </w:p>
    <w:p w14:paraId="5ADFC356" w14:textId="116E33BB" w:rsidR="00761BA8" w:rsidRDefault="00761BA8" w:rsidP="00A91C2A">
      <w:r>
        <w:t xml:space="preserve">- Desenvolver, através de estudos práticos, questões liagadas à afinação do instrumento;  </w:t>
      </w:r>
    </w:p>
    <w:p w14:paraId="44ADD053" w14:textId="6E91DA09" w:rsidR="00761BA8" w:rsidRDefault="00761BA8" w:rsidP="00A91C2A">
      <w:r>
        <w:t xml:space="preserve">- Praticar escalas e arpejos em diferentes tonalidades e fórmulas rítimcas. </w:t>
      </w:r>
    </w:p>
    <w:p w14:paraId="6C667358" w14:textId="0542EFCD" w:rsidR="00761BA8" w:rsidRDefault="00761BA8" w:rsidP="00A91C2A">
      <w:r>
        <w:t>- Praticar estudos melódicos que visem o desenvolvimento de questões estlísticas;</w:t>
      </w:r>
    </w:p>
    <w:p w14:paraId="010DB0C4" w14:textId="70E15D31" w:rsidR="00761BA8" w:rsidRDefault="00761BA8" w:rsidP="00A91C2A">
      <w:r>
        <w:t xml:space="preserve">- Realizar estudos técnicos com diferentes articulações; </w:t>
      </w:r>
    </w:p>
    <w:p w14:paraId="6A985427" w14:textId="6D5EF207" w:rsidR="00761BA8" w:rsidRPr="00A91C2A" w:rsidRDefault="00761BA8" w:rsidP="00A91C2A">
      <w:r>
        <w:t xml:space="preserve">- </w:t>
      </w:r>
      <w:r w:rsidR="00A034DA">
        <w:t>Compreender aspectos ligados ao</w:t>
      </w:r>
      <w:r w:rsidR="00400010">
        <w:t>s</w:t>
      </w:r>
      <w:r w:rsidR="00A034DA">
        <w:t xml:space="preserve"> estilos das obras que serão executadas no</w:t>
      </w:r>
      <w:r w:rsidR="00400010">
        <w:t xml:space="preserve"> </w:t>
      </w:r>
      <w:r w:rsidR="00A034DA">
        <w:t xml:space="preserve">período. </w:t>
      </w:r>
    </w:p>
    <w:p w14:paraId="39B94254" w14:textId="6A2BF6A5" w:rsidR="00594172" w:rsidRPr="00F13BCA" w:rsidRDefault="00594172" w:rsidP="00AF1A39">
      <w:pPr>
        <w:pStyle w:val="Heading1"/>
        <w:rPr>
          <w:noProof/>
        </w:rPr>
      </w:pPr>
      <w:r w:rsidRPr="00F13BCA">
        <w:rPr>
          <w:noProof/>
        </w:rPr>
        <w:t>Conteúdo</w:t>
      </w:r>
      <w:r w:rsidR="008C7196" w:rsidRPr="00F13BCA">
        <w:rPr>
          <w:noProof/>
        </w:rPr>
        <w:t>s</w:t>
      </w:r>
    </w:p>
    <w:p w14:paraId="17C14CAD" w14:textId="142484BB" w:rsidR="009E7F6F" w:rsidRPr="006F6314" w:rsidRDefault="009E7F6F" w:rsidP="00E2442A">
      <w:pPr>
        <w:jc w:val="both"/>
      </w:pPr>
      <w:r w:rsidRPr="006F6314">
        <w:rPr>
          <w:b/>
        </w:rPr>
        <w:t>Gerais:</w:t>
      </w:r>
      <w:r w:rsidRPr="006F6314">
        <w:t xml:space="preserve"> </w:t>
      </w:r>
      <w:r w:rsidR="003C0D6F" w:rsidRPr="006F6314">
        <w:t xml:space="preserve">A respiração para execução do instrumento; Postura; A embocadura; Vibração </w:t>
      </w:r>
      <w:r w:rsidRPr="006F6314">
        <w:t>l</w:t>
      </w:r>
      <w:r w:rsidR="003C0D6F" w:rsidRPr="006F6314">
        <w:t>abial; Articulação;</w:t>
      </w:r>
      <w:r w:rsidRPr="006F6314">
        <w:t xml:space="preserve"> </w:t>
      </w:r>
      <w:r w:rsidR="003C0D6F" w:rsidRPr="006F6314">
        <w:t xml:space="preserve">A importânciia dos estudos diários; </w:t>
      </w:r>
      <w:r w:rsidRPr="006F6314">
        <w:t xml:space="preserve">-Manutenção dos instrumentos; </w:t>
      </w:r>
    </w:p>
    <w:p w14:paraId="15CCB33F" w14:textId="5CCA494E" w:rsidR="009E7F6F" w:rsidRPr="006F6314" w:rsidRDefault="009E7F6F" w:rsidP="00E2442A">
      <w:pPr>
        <w:jc w:val="both"/>
      </w:pPr>
      <w:r w:rsidRPr="006F6314">
        <w:rPr>
          <w:b/>
        </w:rPr>
        <w:t>Específicos:</w:t>
      </w:r>
      <w:r w:rsidRPr="006F6314">
        <w:t xml:space="preserve"> Estudos constantes nos métodos e peças dentre as listadas.  </w:t>
      </w:r>
    </w:p>
    <w:p w14:paraId="1D4A461E" w14:textId="4D1881B7" w:rsidR="006F6314" w:rsidRDefault="009E7F6F" w:rsidP="00E2442A">
      <w:pPr>
        <w:jc w:val="both"/>
      </w:pPr>
      <w:r w:rsidRPr="006F6314">
        <w:lastRenderedPageBreak/>
        <w:t xml:space="preserve">ARBAN ( </w:t>
      </w:r>
      <w:r w:rsidR="005E3168" w:rsidRPr="006F6314">
        <w:t>Estudos:</w:t>
      </w:r>
      <w:r w:rsidR="00873C33">
        <w:t xml:space="preserve">p.138-173 </w:t>
      </w:r>
      <w:r w:rsidR="005E3168" w:rsidRPr="006F6314">
        <w:t>)</w:t>
      </w:r>
      <w:r w:rsidRPr="006F6314">
        <w:t xml:space="preserve">, </w:t>
      </w:r>
      <w:r w:rsidR="00873C33">
        <w:t xml:space="preserve">BLAZEHVICH (21-30); </w:t>
      </w:r>
      <w:r w:rsidRPr="006F6314">
        <w:t>BLÉGER (</w:t>
      </w:r>
      <w:r w:rsidR="00E45879">
        <w:t xml:space="preserve">Estudos </w:t>
      </w:r>
      <w:r w:rsidR="00873C33">
        <w:t>25-28</w:t>
      </w:r>
      <w:r w:rsidR="00E45879">
        <w:t xml:space="preserve">), BLUME (Estudos: </w:t>
      </w:r>
      <w:r w:rsidR="00873C33">
        <w:t>27-31</w:t>
      </w:r>
      <w:r w:rsidR="005E3168" w:rsidRPr="006F6314">
        <w:t xml:space="preserve">), </w:t>
      </w:r>
      <w:r w:rsidRPr="006F6314">
        <w:t>EDWARDS (</w:t>
      </w:r>
      <w:r w:rsidR="00873C33">
        <w:t>Estudos:15,16 e 17</w:t>
      </w:r>
      <w:r w:rsidRPr="006F6314">
        <w:t>), KOPPRASCH (</w:t>
      </w:r>
      <w:r w:rsidR="005E3168" w:rsidRPr="006F6314">
        <w:t>Es</w:t>
      </w:r>
      <w:r w:rsidR="00E45879">
        <w:t xml:space="preserve">tudos </w:t>
      </w:r>
      <w:r w:rsidR="00873C33">
        <w:t>47-53</w:t>
      </w:r>
      <w:r w:rsidR="005E3168" w:rsidRPr="006F6314">
        <w:t xml:space="preserve">), </w:t>
      </w:r>
      <w:r w:rsidRPr="006F6314">
        <w:t>MORAES   (</w:t>
      </w:r>
      <w:r w:rsidR="00E45879">
        <w:t>Pag.</w:t>
      </w:r>
      <w:r w:rsidR="00873C33">
        <w:t>31-51</w:t>
      </w:r>
      <w:r w:rsidR="005E3168" w:rsidRPr="006F6314">
        <w:t>)</w:t>
      </w:r>
      <w:r w:rsidR="006E0949">
        <w:t xml:space="preserve">, </w:t>
      </w:r>
      <w:r w:rsidRPr="006F6314">
        <w:t xml:space="preserve"> ROCHUT (</w:t>
      </w:r>
      <w:r w:rsidR="005E3168" w:rsidRPr="006F6314">
        <w:t xml:space="preserve">Estudos: </w:t>
      </w:r>
      <w:r w:rsidR="00873C33">
        <w:t>47-53)</w:t>
      </w:r>
    </w:p>
    <w:p w14:paraId="4570AB63" w14:textId="77777777" w:rsidR="006F6314" w:rsidRPr="006F6314" w:rsidRDefault="006F6314" w:rsidP="00E2442A">
      <w:pPr>
        <w:jc w:val="both"/>
      </w:pPr>
    </w:p>
    <w:p w14:paraId="429D6B48" w14:textId="77777777" w:rsidR="006F6314" w:rsidRDefault="00394B63" w:rsidP="006F6314">
      <w:pPr>
        <w:pStyle w:val="Heading1"/>
        <w:rPr>
          <w:noProof/>
        </w:rPr>
      </w:pPr>
      <w:r w:rsidRPr="00F13BCA">
        <w:rPr>
          <w:noProof/>
        </w:rPr>
        <w:t>Metodologia</w:t>
      </w:r>
    </w:p>
    <w:p w14:paraId="7ED1DACD" w14:textId="2C298851" w:rsidR="002352DF" w:rsidRPr="006F6314" w:rsidRDefault="00D61A19" w:rsidP="006F6314">
      <w:pPr>
        <w:pStyle w:val="Heading1"/>
        <w:rPr>
          <w:noProof/>
          <w:sz w:val="24"/>
          <w:szCs w:val="24"/>
        </w:rPr>
      </w:pPr>
      <w:r w:rsidRPr="00D61A19">
        <w:rPr>
          <w:color w:val="000000"/>
          <w:sz w:val="20"/>
          <w:szCs w:val="20"/>
        </w:rPr>
        <w:t xml:space="preserve"> </w:t>
      </w:r>
      <w:r w:rsidR="002352DF" w:rsidRPr="006F6314">
        <w:rPr>
          <w:color w:val="000000"/>
          <w:sz w:val="24"/>
          <w:szCs w:val="24"/>
          <w:u w:val="single"/>
        </w:rPr>
        <w:t xml:space="preserve">Aulas individuais </w:t>
      </w:r>
    </w:p>
    <w:p w14:paraId="663C235E" w14:textId="4FA8D36B" w:rsidR="002352DF" w:rsidRPr="006F6314" w:rsidRDefault="002352DF" w:rsidP="00E2442A">
      <w:pPr>
        <w:jc w:val="both"/>
        <w:rPr>
          <w:color w:val="000000"/>
        </w:rPr>
      </w:pPr>
      <w:r w:rsidRPr="006F6314">
        <w:rPr>
          <w:color w:val="000000"/>
        </w:rPr>
        <w:t>-</w:t>
      </w:r>
      <w:r w:rsidR="00D61A19" w:rsidRPr="006F6314">
        <w:rPr>
          <w:color w:val="000000"/>
        </w:rPr>
        <w:t>O discente deverá apresentar semanalmente:  m</w:t>
      </w:r>
      <w:r w:rsidRPr="006F6314">
        <w:rPr>
          <w:color w:val="000000"/>
        </w:rPr>
        <w:t>étodos, trechos orquestrais, peças estrangeiras, peças brasileiras e peças populares. O discente poderá apresentar os estudos de acordo com sua organização pessoal, sendo aconselhavél</w:t>
      </w:r>
      <w:r w:rsidR="00D61A19" w:rsidRPr="006F6314">
        <w:rPr>
          <w:color w:val="000000"/>
        </w:rPr>
        <w:t xml:space="preserve"> pelo menos </w:t>
      </w:r>
      <w:r w:rsidRPr="006F6314">
        <w:rPr>
          <w:color w:val="000000"/>
        </w:rPr>
        <w:t xml:space="preserve"> um estudo de c</w:t>
      </w:r>
      <w:r w:rsidR="009E7F6F" w:rsidRPr="006F6314">
        <w:rPr>
          <w:color w:val="000000"/>
        </w:rPr>
        <w:t xml:space="preserve">ada método por aula e desde que conclua o proposto até o fim do período. </w:t>
      </w:r>
    </w:p>
    <w:p w14:paraId="293B54C5" w14:textId="77777777" w:rsidR="00D61A19" w:rsidRPr="006F6314" w:rsidRDefault="00D61A19" w:rsidP="00E2442A">
      <w:pPr>
        <w:jc w:val="both"/>
        <w:rPr>
          <w:color w:val="000000"/>
        </w:rPr>
      </w:pPr>
    </w:p>
    <w:p w14:paraId="1A11B707" w14:textId="74EB0853" w:rsidR="00D61A19" w:rsidRPr="006F6314" w:rsidRDefault="006F6314" w:rsidP="00E2442A">
      <w:pPr>
        <w:jc w:val="both"/>
        <w:rPr>
          <w:color w:val="000000"/>
        </w:rPr>
      </w:pPr>
      <w:r w:rsidRPr="006F6314">
        <w:rPr>
          <w:color w:val="000000"/>
        </w:rPr>
        <w:t xml:space="preserve"> </w:t>
      </w:r>
      <w:r w:rsidR="00D61A19" w:rsidRPr="006F6314">
        <w:rPr>
          <w:color w:val="000000"/>
          <w:u w:val="single"/>
        </w:rPr>
        <w:t>Seminários em grupo</w:t>
      </w:r>
    </w:p>
    <w:p w14:paraId="10DA661C" w14:textId="5D4FBCB7" w:rsidR="00D61A19" w:rsidRPr="006F6314" w:rsidRDefault="006F6314" w:rsidP="00E2442A">
      <w:pPr>
        <w:jc w:val="both"/>
        <w:rPr>
          <w:color w:val="000000"/>
        </w:rPr>
      </w:pPr>
      <w:r>
        <w:rPr>
          <w:color w:val="000000"/>
        </w:rPr>
        <w:t>-</w:t>
      </w:r>
      <w:r w:rsidR="00D61A19" w:rsidRPr="006F6314">
        <w:rPr>
          <w:color w:val="000000"/>
        </w:rPr>
        <w:t>Apresentação de estudos, peças ou trechos orquestrais escolhidos pelo professor antecipadamente.</w:t>
      </w:r>
    </w:p>
    <w:p w14:paraId="33BD3498" w14:textId="57079FA8" w:rsidR="00E2442A" w:rsidRPr="006F6314" w:rsidRDefault="00E2442A" w:rsidP="00E2442A">
      <w:pPr>
        <w:rPr>
          <w:color w:val="000000"/>
        </w:rPr>
      </w:pPr>
      <w:r w:rsidRPr="006F6314">
        <w:rPr>
          <w:color w:val="000000"/>
        </w:rPr>
        <w:t>-</w:t>
      </w:r>
      <w:r w:rsidR="00D61A19" w:rsidRPr="006F6314">
        <w:rPr>
          <w:color w:val="000000"/>
        </w:rPr>
        <w:t xml:space="preserve"> </w:t>
      </w:r>
      <w:r w:rsidRPr="006F6314">
        <w:rPr>
          <w:color w:val="000000"/>
        </w:rPr>
        <w:t>Audição e aná</w:t>
      </w:r>
      <w:r w:rsidR="00D61A19" w:rsidRPr="006F6314">
        <w:rPr>
          <w:color w:val="000000"/>
        </w:rPr>
        <w:t>lise do repertório do instrumento.</w:t>
      </w:r>
    </w:p>
    <w:p w14:paraId="2C679044" w14:textId="5A84CE71" w:rsidR="009E7F6F" w:rsidRPr="006F6314" w:rsidRDefault="009E7F6F" w:rsidP="00E2442A">
      <w:pPr>
        <w:rPr>
          <w:color w:val="000000"/>
        </w:rPr>
      </w:pPr>
      <w:r w:rsidRPr="006F6314">
        <w:rPr>
          <w:color w:val="000000"/>
        </w:rPr>
        <w:t>- Palestras com professores convidados.</w:t>
      </w:r>
    </w:p>
    <w:p w14:paraId="120AEADD" w14:textId="47E0C839" w:rsidR="009E7F6F" w:rsidRPr="006F6314" w:rsidRDefault="009E7F6F" w:rsidP="00E2442A">
      <w:pPr>
        <w:rPr>
          <w:color w:val="000000"/>
        </w:rPr>
      </w:pPr>
      <w:r w:rsidRPr="006F6314">
        <w:rPr>
          <w:color w:val="000000"/>
        </w:rPr>
        <w:t xml:space="preserve">- Ensaio de trechos orquestrais. </w:t>
      </w:r>
    </w:p>
    <w:p w14:paraId="0AAFA9C0" w14:textId="77777777" w:rsidR="00D61A19" w:rsidRPr="006F6314" w:rsidRDefault="00D61A19" w:rsidP="00E2442A">
      <w:pPr>
        <w:rPr>
          <w:color w:val="000000"/>
        </w:rPr>
      </w:pPr>
    </w:p>
    <w:p w14:paraId="100FEECA" w14:textId="77AB40F9" w:rsidR="00D61A19" w:rsidRPr="006F6314" w:rsidRDefault="00D61A19" w:rsidP="00D61A19">
      <w:pPr>
        <w:rPr>
          <w:color w:val="000000"/>
          <w:u w:val="single"/>
        </w:rPr>
      </w:pPr>
      <w:r w:rsidRPr="006F6314">
        <w:rPr>
          <w:color w:val="000000"/>
        </w:rPr>
        <w:t xml:space="preserve"> </w:t>
      </w:r>
      <w:r w:rsidRPr="006F6314">
        <w:rPr>
          <w:color w:val="000000"/>
          <w:u w:val="single"/>
        </w:rPr>
        <w:t>Ensaios com piano</w:t>
      </w:r>
    </w:p>
    <w:p w14:paraId="4E486C29" w14:textId="23C63017" w:rsidR="00D61A19" w:rsidRPr="006F6314" w:rsidRDefault="00D61A19" w:rsidP="00E2442A">
      <w:pPr>
        <w:rPr>
          <w:color w:val="000000"/>
        </w:rPr>
      </w:pPr>
      <w:r w:rsidRPr="006F6314">
        <w:rPr>
          <w:color w:val="000000"/>
        </w:rPr>
        <w:t>- Realizados semanalmente ou de acordo com a organização estabelecida pelo professor.</w:t>
      </w:r>
    </w:p>
    <w:p w14:paraId="12085771" w14:textId="77777777" w:rsidR="00D61A19" w:rsidRPr="00D61A19" w:rsidRDefault="00D61A19" w:rsidP="00E2442A">
      <w:pPr>
        <w:rPr>
          <w:color w:val="000000"/>
          <w:sz w:val="20"/>
          <w:szCs w:val="20"/>
        </w:rPr>
      </w:pPr>
    </w:p>
    <w:p w14:paraId="588FA373" w14:textId="1C524993" w:rsidR="00E2442A" w:rsidRPr="00F13BCA" w:rsidRDefault="00E2442A" w:rsidP="00E2442A">
      <w:pPr>
        <w:rPr>
          <w:color w:val="000000"/>
          <w:sz w:val="20"/>
          <w:szCs w:val="20"/>
        </w:rPr>
      </w:pPr>
    </w:p>
    <w:p w14:paraId="67F049E0" w14:textId="32D09F31" w:rsidR="008C7196" w:rsidRDefault="003813B6" w:rsidP="00AF1A39">
      <w:pPr>
        <w:pStyle w:val="Heading1"/>
        <w:rPr>
          <w:noProof/>
        </w:rPr>
      </w:pPr>
      <w:r w:rsidRPr="00F13BCA">
        <w:rPr>
          <w:noProof/>
        </w:rPr>
        <w:t>Avaliação</w:t>
      </w:r>
    </w:p>
    <w:p w14:paraId="56F41D6A" w14:textId="0DAC45A0" w:rsidR="0094781D" w:rsidRDefault="0094781D" w:rsidP="009E7F6F">
      <w:pPr>
        <w:pStyle w:val="ListParagraph"/>
        <w:numPr>
          <w:ilvl w:val="0"/>
          <w:numId w:val="1"/>
        </w:numPr>
      </w:pPr>
      <w:r>
        <w:t xml:space="preserve">Audição pública realiada uma vez por semestre constando de uma peça brasileira e estrangeira escolhidas dentre as obras constantes na listagem do período em questão. </w:t>
      </w:r>
    </w:p>
    <w:p w14:paraId="37C060BC" w14:textId="6808F4F0" w:rsidR="00AB5258" w:rsidRPr="0094781D" w:rsidRDefault="00AB5258" w:rsidP="009E7F6F">
      <w:pPr>
        <w:pStyle w:val="ListParagraph"/>
        <w:numPr>
          <w:ilvl w:val="0"/>
          <w:numId w:val="1"/>
        </w:numPr>
      </w:pPr>
      <w:r>
        <w:t>Prova de execução do seguinte repertório: uma lição de cada método, um trecho orquestral e uma peça popular. As lições, trechos e peças serão escolhidas pelo professor</w:t>
      </w:r>
      <w:r w:rsidR="009E7F6F">
        <w:t xml:space="preserve"> ou banca</w:t>
      </w:r>
      <w:r>
        <w:t xml:space="preserve"> dentre as constantes no período. </w:t>
      </w:r>
    </w:p>
    <w:p w14:paraId="64129FD4" w14:textId="11A728E2" w:rsidR="00594172" w:rsidRDefault="00594172" w:rsidP="00AF1A39">
      <w:pPr>
        <w:pStyle w:val="Heading1"/>
        <w:rPr>
          <w:noProof/>
        </w:rPr>
      </w:pPr>
      <w:r w:rsidRPr="00F13BCA">
        <w:rPr>
          <w:noProof/>
        </w:rPr>
        <w:t>Bibliografia</w:t>
      </w:r>
    </w:p>
    <w:p w14:paraId="6A0DB225" w14:textId="5D16F5FF" w:rsidR="00965955" w:rsidRPr="00965955" w:rsidRDefault="00965955" w:rsidP="0094781D">
      <w:pPr>
        <w:rPr>
          <w:b/>
        </w:rPr>
      </w:pPr>
      <w:r w:rsidRPr="00965955">
        <w:rPr>
          <w:b/>
        </w:rPr>
        <w:t>Métodos</w:t>
      </w:r>
    </w:p>
    <w:p w14:paraId="1BA6CE71" w14:textId="2BA31C1A" w:rsidR="00B32C7B" w:rsidRDefault="00B32C7B" w:rsidP="0094781D">
      <w:r w:rsidRPr="00B32C7B">
        <w:t xml:space="preserve">ALVES DA SILVA, Lélio Eduardo. </w:t>
      </w:r>
      <w:r w:rsidRPr="00895D96">
        <w:rPr>
          <w:b/>
        </w:rPr>
        <w:t>Trombone Fácil</w:t>
      </w:r>
      <w:r>
        <w:t xml:space="preserve">. São Paulo: Editora Irmãos Vitale, 2014. </w:t>
      </w:r>
    </w:p>
    <w:p w14:paraId="539F5347" w14:textId="0457F00E" w:rsidR="00B32C7B" w:rsidRDefault="00B32C7B" w:rsidP="0094781D">
      <w:pPr>
        <w:rPr>
          <w:lang w:val="en-US"/>
        </w:rPr>
      </w:pPr>
      <w:r>
        <w:rPr>
          <w:lang w:val="en-US"/>
        </w:rPr>
        <w:t>ARBAN, Jean Baptiste (by Joseph Alessi and Brian Bowman).</w:t>
      </w:r>
      <w:r w:rsidRPr="00895D96">
        <w:rPr>
          <w:b/>
          <w:lang w:val="en-US"/>
        </w:rPr>
        <w:t>Complete Method for Trombone &amp; Euphonium</w:t>
      </w:r>
      <w:r>
        <w:rPr>
          <w:lang w:val="en-US"/>
        </w:rPr>
        <w:t>.</w:t>
      </w:r>
      <w:r w:rsidR="00F54614">
        <w:rPr>
          <w:lang w:val="en-US"/>
        </w:rPr>
        <w:t xml:space="preserve"> Encore Music Publi</w:t>
      </w:r>
      <w:r w:rsidR="00895D96">
        <w:rPr>
          <w:lang w:val="en-US"/>
        </w:rPr>
        <w:t xml:space="preserve">shers, 2002. </w:t>
      </w:r>
    </w:p>
    <w:p w14:paraId="065D875B" w14:textId="5DCE572F" w:rsidR="00413DBA" w:rsidRDefault="00413DBA" w:rsidP="0094781D">
      <w:pPr>
        <w:rPr>
          <w:lang w:val="en-US"/>
        </w:rPr>
      </w:pPr>
      <w:r w:rsidRPr="00413DBA">
        <w:rPr>
          <w:lang w:val="en-US"/>
        </w:rPr>
        <w:t xml:space="preserve">BLAZHEVICH, Vladislav. </w:t>
      </w:r>
      <w:r w:rsidRPr="00413DBA">
        <w:rPr>
          <w:b/>
          <w:lang w:val="en-US"/>
        </w:rPr>
        <w:t>Studies in Clefs.</w:t>
      </w:r>
      <w:r w:rsidRPr="00413DBA">
        <w:rPr>
          <w:lang w:val="en-US"/>
        </w:rPr>
        <w:t xml:space="preserve"> New York.</w:t>
      </w:r>
    </w:p>
    <w:p w14:paraId="7EA3A6A6" w14:textId="2537C16F" w:rsidR="00965955" w:rsidRDefault="00965955" w:rsidP="0094781D">
      <w:pPr>
        <w:rPr>
          <w:lang w:val="en-US"/>
        </w:rPr>
      </w:pPr>
      <w:r>
        <w:rPr>
          <w:lang w:val="en-US"/>
        </w:rPr>
        <w:t xml:space="preserve">BLEGER, Michel. </w:t>
      </w:r>
      <w:r w:rsidRPr="00895D96">
        <w:rPr>
          <w:b/>
          <w:lang w:val="en-US"/>
        </w:rPr>
        <w:t>31 Studies</w:t>
      </w:r>
      <w:r>
        <w:rPr>
          <w:lang w:val="en-US"/>
        </w:rPr>
        <w:t xml:space="preserve">. </w:t>
      </w:r>
      <w:r w:rsidR="00895D96">
        <w:rPr>
          <w:lang w:val="en-US"/>
        </w:rPr>
        <w:t xml:space="preserve">New York: </w:t>
      </w:r>
      <w:r w:rsidR="00400010">
        <w:rPr>
          <w:lang w:val="en-US"/>
        </w:rPr>
        <w:t>International Music Company,1962</w:t>
      </w:r>
      <w:r w:rsidR="00895D96">
        <w:rPr>
          <w:lang w:val="en-US"/>
        </w:rPr>
        <w:t>.</w:t>
      </w:r>
    </w:p>
    <w:p w14:paraId="61AE2343" w14:textId="2340CAE5" w:rsidR="00965955" w:rsidRPr="00B32C7B" w:rsidRDefault="00965955" w:rsidP="0094781D">
      <w:pPr>
        <w:rPr>
          <w:lang w:val="en-US"/>
        </w:rPr>
      </w:pPr>
      <w:r>
        <w:rPr>
          <w:lang w:val="en-US"/>
        </w:rPr>
        <w:t xml:space="preserve">BLUME, O. </w:t>
      </w:r>
      <w:r w:rsidR="00895D96" w:rsidRPr="00895D96">
        <w:rPr>
          <w:b/>
          <w:lang w:val="en-US"/>
        </w:rPr>
        <w:t>36</w:t>
      </w:r>
      <w:r w:rsidRPr="00895D96">
        <w:rPr>
          <w:b/>
          <w:lang w:val="en-US"/>
        </w:rPr>
        <w:t xml:space="preserve"> Studies For Trombone</w:t>
      </w:r>
      <w:r>
        <w:rPr>
          <w:lang w:val="en-US"/>
        </w:rPr>
        <w:t xml:space="preserve">. </w:t>
      </w:r>
      <w:r w:rsidR="00895D96">
        <w:rPr>
          <w:lang w:val="en-US"/>
        </w:rPr>
        <w:t xml:space="preserve">New York: Carl Fischer, 1974. </w:t>
      </w:r>
    </w:p>
    <w:p w14:paraId="7B0A286F" w14:textId="36A3A0B9" w:rsidR="00B32C7B" w:rsidRDefault="00B32C7B" w:rsidP="0094781D">
      <w:pPr>
        <w:rPr>
          <w:lang w:val="en-US"/>
        </w:rPr>
      </w:pPr>
      <w:r>
        <w:rPr>
          <w:lang w:val="en-US"/>
        </w:rPr>
        <w:t xml:space="preserve">EDWARDS, Brad. </w:t>
      </w:r>
      <w:r w:rsidRPr="009E7F6F">
        <w:rPr>
          <w:b/>
          <w:lang w:val="en-US"/>
        </w:rPr>
        <w:t>Lip Slurs</w:t>
      </w:r>
      <w:r>
        <w:rPr>
          <w:lang w:val="en-US"/>
        </w:rPr>
        <w:t xml:space="preserve">. </w:t>
      </w:r>
      <w:r w:rsidR="00C62DD2">
        <w:rPr>
          <w:lang w:val="en-US"/>
        </w:rPr>
        <w:t xml:space="preserve">Brad Edwards, 2013. </w:t>
      </w:r>
    </w:p>
    <w:p w14:paraId="2EB01A1C" w14:textId="30634D5B" w:rsidR="00B32C7B" w:rsidRPr="00EE6A2E" w:rsidRDefault="00B32C7B" w:rsidP="0094781D">
      <w:pPr>
        <w:rPr>
          <w:lang w:val="en-US"/>
        </w:rPr>
      </w:pPr>
      <w:r>
        <w:rPr>
          <w:lang w:val="en-US"/>
        </w:rPr>
        <w:lastRenderedPageBreak/>
        <w:t xml:space="preserve">KOPPRASCH, C. </w:t>
      </w:r>
      <w:r w:rsidRPr="00895D96">
        <w:rPr>
          <w:b/>
          <w:lang w:val="en-US"/>
        </w:rPr>
        <w:t>60 Studies</w:t>
      </w:r>
      <w:r>
        <w:rPr>
          <w:lang w:val="en-US"/>
        </w:rPr>
        <w:t xml:space="preserve">. </w:t>
      </w:r>
      <w:r w:rsidR="00895D96">
        <w:rPr>
          <w:lang w:val="en-US"/>
        </w:rPr>
        <w:t xml:space="preserve">Edited Keith Brown. </w:t>
      </w:r>
      <w:r w:rsidR="00895D96" w:rsidRPr="00EE6A2E">
        <w:rPr>
          <w:lang w:val="en-US"/>
        </w:rPr>
        <w:t>New York: Internacional Company, 1973.</w:t>
      </w:r>
    </w:p>
    <w:p w14:paraId="36716823" w14:textId="3A0A4270" w:rsidR="00B32C7B" w:rsidRDefault="00B32C7B" w:rsidP="0094781D">
      <w:r>
        <w:t>MORAES, Fernando.</w:t>
      </w:r>
      <w:r w:rsidRPr="00C62DD2">
        <w:rPr>
          <w:b/>
        </w:rPr>
        <w:t>Escalas e Arpejos em clave de Fá.</w:t>
      </w:r>
      <w:r>
        <w:t xml:space="preserve"> </w:t>
      </w:r>
      <w:r w:rsidR="00C62DD2">
        <w:t xml:space="preserve">Editado pelo autor, 2015. </w:t>
      </w:r>
    </w:p>
    <w:p w14:paraId="392F9039" w14:textId="3D5C16B5" w:rsidR="00413DBA" w:rsidRDefault="00413DBA" w:rsidP="0094781D">
      <w:r>
        <w:t xml:space="preserve">KENFILLD. </w:t>
      </w:r>
      <w:r w:rsidRPr="00413DBA">
        <w:rPr>
          <w:b/>
        </w:rPr>
        <w:t>Fundamentals The Trombone</w:t>
      </w:r>
      <w:r>
        <w:t xml:space="preserve"> -</w:t>
      </w:r>
      <w:r w:rsidRPr="00413DBA">
        <w:t>Baseado nos exercícios de Remington, Schlossberg e Cornette – Kenfield Studies.</w:t>
      </w:r>
    </w:p>
    <w:p w14:paraId="49436F01" w14:textId="081145F6" w:rsidR="00B32C7B" w:rsidRDefault="00B32C7B" w:rsidP="00B32C7B">
      <w:pPr>
        <w:rPr>
          <w:lang w:val="en-US"/>
        </w:rPr>
      </w:pPr>
      <w:r w:rsidRPr="00EE6A2E">
        <w:rPr>
          <w:lang w:val="en-US"/>
        </w:rPr>
        <w:t xml:space="preserve">ROCHUT, Joannes. </w:t>
      </w:r>
      <w:r w:rsidRPr="00895D96">
        <w:rPr>
          <w:b/>
          <w:lang w:val="en-US"/>
        </w:rPr>
        <w:t>Melodious Etudes for Trombone</w:t>
      </w:r>
      <w:r w:rsidR="00895D96" w:rsidRPr="00895D96">
        <w:rPr>
          <w:b/>
          <w:lang w:val="en-US"/>
        </w:rPr>
        <w:t xml:space="preserve"> </w:t>
      </w:r>
      <w:r w:rsidRPr="00895D96">
        <w:rPr>
          <w:b/>
          <w:lang w:val="en-US"/>
        </w:rPr>
        <w:t>(selected from vocalises of Marco Bordogni)</w:t>
      </w:r>
      <w:r w:rsidRPr="00895D96">
        <w:rPr>
          <w:lang w:val="en-US"/>
        </w:rPr>
        <w:t xml:space="preserve">. </w:t>
      </w:r>
      <w:r w:rsidR="00F54614" w:rsidRPr="00895D96">
        <w:rPr>
          <w:lang w:val="en-US"/>
        </w:rPr>
        <w:t xml:space="preserve">New York: Carl Fischer. </w:t>
      </w:r>
    </w:p>
    <w:p w14:paraId="10DFE6BD" w14:textId="77777777" w:rsidR="00413DBA" w:rsidRPr="00895D96" w:rsidRDefault="00413DBA" w:rsidP="00B32C7B">
      <w:pPr>
        <w:rPr>
          <w:lang w:val="en-US"/>
        </w:rPr>
      </w:pPr>
    </w:p>
    <w:p w14:paraId="3B065201" w14:textId="515D28B2" w:rsidR="00B32C7B" w:rsidRDefault="00965955" w:rsidP="0094781D">
      <w:pPr>
        <w:rPr>
          <w:b/>
        </w:rPr>
      </w:pPr>
      <w:r>
        <w:rPr>
          <w:b/>
        </w:rPr>
        <w:t>Peças es</w:t>
      </w:r>
      <w:r w:rsidRPr="00965955">
        <w:rPr>
          <w:b/>
        </w:rPr>
        <w:t xml:space="preserve">trangeiras </w:t>
      </w:r>
    </w:p>
    <w:p w14:paraId="61E279B1" w14:textId="7FE39FFD" w:rsidR="00873C33" w:rsidRPr="00873C33" w:rsidRDefault="00873C33" w:rsidP="00873C33">
      <w:r w:rsidRPr="00873C33">
        <w:t>Concerto</w:t>
      </w:r>
      <w:r w:rsidRPr="00873C33">
        <w:tab/>
      </w:r>
      <w:r>
        <w:tab/>
      </w:r>
      <w:r>
        <w:tab/>
      </w:r>
      <w:r w:rsidRPr="00873C33">
        <w:t>L.Grondahl</w:t>
      </w:r>
    </w:p>
    <w:p w14:paraId="486361F4" w14:textId="5A7DA4DE" w:rsidR="00873C33" w:rsidRPr="00873C33" w:rsidRDefault="00873C33" w:rsidP="00873C33">
      <w:r w:rsidRPr="00873C33">
        <w:t>Trombone Concerto</w:t>
      </w:r>
      <w:r w:rsidRPr="00873C33">
        <w:tab/>
      </w:r>
      <w:r>
        <w:tab/>
      </w:r>
      <w:r w:rsidRPr="00873C33">
        <w:t>Derek Bourgeois</w:t>
      </w:r>
    </w:p>
    <w:p w14:paraId="27B1A1A3" w14:textId="212AD183" w:rsidR="00873C33" w:rsidRPr="00873C33" w:rsidRDefault="00873C33" w:rsidP="00873C33">
      <w:r w:rsidRPr="00873C33">
        <w:t>Concerto</w:t>
      </w:r>
      <w:r w:rsidRPr="00873C33">
        <w:tab/>
      </w:r>
      <w:r>
        <w:tab/>
      </w:r>
      <w:r>
        <w:tab/>
      </w:r>
      <w:r w:rsidRPr="00873C33">
        <w:t>Henri Tomasi</w:t>
      </w:r>
    </w:p>
    <w:p w14:paraId="6492B571" w14:textId="02B4418C" w:rsidR="00873C33" w:rsidRPr="00873C33" w:rsidRDefault="00873C33" w:rsidP="00873C33">
      <w:r w:rsidRPr="00873C33">
        <w:t>Concertino</w:t>
      </w:r>
      <w:r w:rsidRPr="00873C33">
        <w:tab/>
      </w:r>
      <w:r>
        <w:tab/>
      </w:r>
      <w:r>
        <w:tab/>
      </w:r>
      <w:r w:rsidRPr="00873C33">
        <w:t>Ferdinand David</w:t>
      </w:r>
    </w:p>
    <w:p w14:paraId="6B4797F9" w14:textId="584338C0" w:rsidR="00873C33" w:rsidRPr="00873C33" w:rsidRDefault="00873C33" w:rsidP="00873C33">
      <w:r w:rsidRPr="00873C33">
        <w:t>Deux Danses</w:t>
      </w:r>
      <w:r w:rsidRPr="00873C33">
        <w:tab/>
      </w:r>
      <w:r w:rsidRPr="00873C33">
        <w:tab/>
      </w:r>
      <w:r>
        <w:tab/>
      </w:r>
      <w:r w:rsidRPr="00873C33">
        <w:t>Jean Michel Defaye</w:t>
      </w:r>
    </w:p>
    <w:p w14:paraId="349E2930" w14:textId="25E513FE" w:rsidR="00873C33" w:rsidRPr="00873C33" w:rsidRDefault="00873C33" w:rsidP="00873C33">
      <w:r w:rsidRPr="00873C33">
        <w:t xml:space="preserve">Concerto </w:t>
      </w:r>
      <w:r w:rsidRPr="00873C33">
        <w:tab/>
      </w:r>
      <w:r>
        <w:tab/>
      </w:r>
      <w:r>
        <w:tab/>
      </w:r>
      <w:r w:rsidRPr="00873C33">
        <w:t>Wagenseil</w:t>
      </w:r>
    </w:p>
    <w:p w14:paraId="4CE880D7" w14:textId="77777777" w:rsidR="00EE6A2E" w:rsidRDefault="00EE6A2E" w:rsidP="0094781D">
      <w:pPr>
        <w:rPr>
          <w:b/>
        </w:rPr>
      </w:pPr>
    </w:p>
    <w:p w14:paraId="0EA394F2" w14:textId="77777777" w:rsidR="00EE6A2E" w:rsidRDefault="00EE6A2E" w:rsidP="0094781D">
      <w:pPr>
        <w:rPr>
          <w:b/>
        </w:rPr>
      </w:pPr>
    </w:p>
    <w:p w14:paraId="4F348968" w14:textId="2D884182" w:rsidR="00965955" w:rsidRDefault="00965955" w:rsidP="00965955">
      <w:pPr>
        <w:rPr>
          <w:b/>
        </w:rPr>
      </w:pPr>
      <w:r w:rsidRPr="006E0949">
        <w:rPr>
          <w:b/>
        </w:rPr>
        <w:t xml:space="preserve">Peças </w:t>
      </w:r>
      <w:r w:rsidRPr="002352DF">
        <w:rPr>
          <w:b/>
        </w:rPr>
        <w:t>Brasileiras</w:t>
      </w:r>
    </w:p>
    <w:p w14:paraId="5B323C28" w14:textId="3CE6CFC9" w:rsidR="00873C33" w:rsidRPr="00873C33" w:rsidRDefault="00873C33" w:rsidP="00873C33">
      <w:r w:rsidRPr="00873C33">
        <w:t xml:space="preserve">Fantasia SulAmérica </w:t>
      </w:r>
      <w:r w:rsidRPr="00873C33">
        <w:tab/>
      </w:r>
      <w:r>
        <w:tab/>
      </w:r>
      <w:r w:rsidRPr="00873C33">
        <w:t>Cláudio Santoro</w:t>
      </w:r>
    </w:p>
    <w:p w14:paraId="313AAA97" w14:textId="7DBE1DB2" w:rsidR="00873C33" w:rsidRPr="00873C33" w:rsidRDefault="00873C33" w:rsidP="00873C33">
      <w:r w:rsidRPr="00873C33">
        <w:t>Fantasia Concerto</w:t>
      </w:r>
      <w:r w:rsidRPr="00873C33">
        <w:tab/>
      </w:r>
      <w:r>
        <w:tab/>
      </w:r>
      <w:r w:rsidRPr="00873C33">
        <w:t>Nelson de Macedo</w:t>
      </w:r>
    </w:p>
    <w:p w14:paraId="32AF3773" w14:textId="3180FFEC" w:rsidR="00873C33" w:rsidRPr="00873C33" w:rsidRDefault="00873C33" w:rsidP="00873C33">
      <w:r w:rsidRPr="00873C33">
        <w:t>Fantasieta</w:t>
      </w:r>
      <w:r w:rsidRPr="00873C33">
        <w:tab/>
      </w:r>
      <w:r>
        <w:tab/>
      </w:r>
      <w:r>
        <w:tab/>
      </w:r>
      <w:r w:rsidRPr="00873C33">
        <w:t>Andersen Viana</w:t>
      </w:r>
    </w:p>
    <w:p w14:paraId="06EF1364" w14:textId="77777777" w:rsidR="00873C33" w:rsidRPr="00873C33" w:rsidRDefault="00873C33" w:rsidP="00873C33">
      <w:r w:rsidRPr="00873C33">
        <w:t>Concerto para Trombone</w:t>
      </w:r>
      <w:r w:rsidRPr="00873C33">
        <w:tab/>
        <w:t>Rogério Fernandes</w:t>
      </w:r>
    </w:p>
    <w:p w14:paraId="5E1084C0" w14:textId="77777777" w:rsidR="00873C33" w:rsidRDefault="00873C33" w:rsidP="0094781D">
      <w:pPr>
        <w:rPr>
          <w:b/>
        </w:rPr>
      </w:pPr>
    </w:p>
    <w:p w14:paraId="5A42578C" w14:textId="3C3FC86A" w:rsidR="00965955" w:rsidRPr="00250919" w:rsidRDefault="002352DF" w:rsidP="0094781D">
      <w:pPr>
        <w:rPr>
          <w:b/>
          <w:lang w:val="en-US"/>
        </w:rPr>
      </w:pPr>
      <w:r w:rsidRPr="00250919">
        <w:rPr>
          <w:b/>
          <w:lang w:val="en-US"/>
        </w:rPr>
        <w:t>Trechos Orquestrais</w:t>
      </w:r>
    </w:p>
    <w:p w14:paraId="0692DF5D" w14:textId="0186210A" w:rsidR="00873C33" w:rsidRPr="00873C33" w:rsidRDefault="00873C33" w:rsidP="00873C33">
      <w:pPr>
        <w:rPr>
          <w:lang w:val="en-US"/>
        </w:rPr>
      </w:pPr>
      <w:r w:rsidRPr="00873C33">
        <w:rPr>
          <w:lang w:val="en-US"/>
        </w:rPr>
        <w:t>Ride of the Valkyries</w:t>
      </w:r>
      <w:r w:rsidRPr="00873C33">
        <w:rPr>
          <w:lang w:val="en-US"/>
        </w:rPr>
        <w:tab/>
      </w:r>
      <w:r w:rsidRPr="00873C33">
        <w:rPr>
          <w:lang w:val="en-US"/>
        </w:rPr>
        <w:tab/>
        <w:t>Wagner</w:t>
      </w:r>
    </w:p>
    <w:p w14:paraId="4B8F9A92" w14:textId="5F4315F5" w:rsidR="00873C33" w:rsidRPr="00873C33" w:rsidRDefault="00873C33" w:rsidP="00873C33">
      <w:pPr>
        <w:rPr>
          <w:lang w:val="en-US"/>
        </w:rPr>
      </w:pPr>
      <w:r w:rsidRPr="00873C33">
        <w:rPr>
          <w:lang w:val="en-US"/>
        </w:rPr>
        <w:t>Firebird Suite</w:t>
      </w:r>
      <w:r w:rsidRPr="00873C33">
        <w:rPr>
          <w:lang w:val="en-US"/>
        </w:rPr>
        <w:tab/>
      </w:r>
      <w:r w:rsidRPr="00873C33">
        <w:rPr>
          <w:lang w:val="en-US"/>
        </w:rPr>
        <w:tab/>
      </w:r>
      <w:r w:rsidRPr="00873C33">
        <w:rPr>
          <w:lang w:val="en-US"/>
        </w:rPr>
        <w:tab/>
        <w:t>Stravinsky</w:t>
      </w:r>
    </w:p>
    <w:p w14:paraId="0FC6AD71" w14:textId="2BAE46C0" w:rsidR="00EE6A2E" w:rsidRPr="00873C33" w:rsidRDefault="00873C33" w:rsidP="00873C33">
      <w:pPr>
        <w:rPr>
          <w:lang w:val="en-US"/>
        </w:rPr>
      </w:pPr>
      <w:r w:rsidRPr="00873C33">
        <w:rPr>
          <w:lang w:val="en-US"/>
        </w:rPr>
        <w:t xml:space="preserve">4ª Sinfonia </w:t>
      </w:r>
      <w:r w:rsidRPr="00873C33">
        <w:rPr>
          <w:lang w:val="en-US"/>
        </w:rPr>
        <w:tab/>
      </w:r>
      <w:r w:rsidRPr="00873C33">
        <w:rPr>
          <w:lang w:val="en-US"/>
        </w:rPr>
        <w:tab/>
      </w:r>
      <w:r>
        <w:rPr>
          <w:lang w:val="en-US"/>
        </w:rPr>
        <w:tab/>
      </w:r>
      <w:r w:rsidRPr="00873C33">
        <w:rPr>
          <w:lang w:val="en-US"/>
        </w:rPr>
        <w:t>Brahms, Johannes</w:t>
      </w:r>
    </w:p>
    <w:p w14:paraId="53F87A07" w14:textId="77777777" w:rsidR="00EE6A2E" w:rsidRPr="00873C33" w:rsidRDefault="00EE6A2E" w:rsidP="0094781D">
      <w:pPr>
        <w:rPr>
          <w:b/>
          <w:lang w:val="en-US"/>
        </w:rPr>
      </w:pPr>
    </w:p>
    <w:p w14:paraId="7E6E3E4C" w14:textId="77777777" w:rsidR="00EE6A2E" w:rsidRPr="00873C33" w:rsidRDefault="00EE6A2E" w:rsidP="0094781D">
      <w:pPr>
        <w:rPr>
          <w:b/>
          <w:lang w:val="en-US"/>
        </w:rPr>
      </w:pPr>
    </w:p>
    <w:p w14:paraId="71C9CB1D" w14:textId="48011FFF" w:rsidR="002352DF" w:rsidRPr="006E0949" w:rsidRDefault="002352DF" w:rsidP="0094781D">
      <w:pPr>
        <w:rPr>
          <w:b/>
        </w:rPr>
      </w:pPr>
      <w:r w:rsidRPr="006E0949">
        <w:rPr>
          <w:b/>
        </w:rPr>
        <w:t>Peças populares</w:t>
      </w:r>
    </w:p>
    <w:p w14:paraId="1AE0B8EA" w14:textId="534B8EF6" w:rsidR="00873C33" w:rsidRDefault="00873C33" w:rsidP="00873C33">
      <w:r>
        <w:t>Blue Bossa</w:t>
      </w:r>
      <w:r>
        <w:tab/>
      </w:r>
      <w:r>
        <w:tab/>
      </w:r>
      <w:r>
        <w:tab/>
        <w:t>Kenny Dorham</w:t>
      </w:r>
    </w:p>
    <w:p w14:paraId="3A22A494" w14:textId="14B85D65" w:rsidR="00873C33" w:rsidRDefault="00873C33" w:rsidP="00873C33">
      <w:r>
        <w:t>Chega de Saudade</w:t>
      </w:r>
      <w:r>
        <w:tab/>
      </w:r>
      <w:r>
        <w:tab/>
        <w:t>Antônio Carlos Jobim/Vinícius de Moraes</w:t>
      </w:r>
    </w:p>
    <w:p w14:paraId="432FDF65" w14:textId="77777777" w:rsidR="0094781D" w:rsidRPr="00B32C7B" w:rsidRDefault="0094781D" w:rsidP="0094781D">
      <w:bookmarkStart w:id="0" w:name="_GoBack"/>
      <w:bookmarkEnd w:id="0"/>
    </w:p>
    <w:p w14:paraId="150C74A9" w14:textId="04F8B0AC" w:rsidR="0094781D" w:rsidRPr="00B32C7B" w:rsidRDefault="00893B8C" w:rsidP="0094781D">
      <w:r w:rsidRPr="00B32C7B">
        <w:tab/>
      </w:r>
    </w:p>
    <w:p w14:paraId="19E42374" w14:textId="77777777" w:rsidR="0094781D" w:rsidRPr="00B32C7B" w:rsidRDefault="0094781D" w:rsidP="0094781D"/>
    <w:tbl>
      <w:tblPr>
        <w:tblW w:w="5484" w:type="dxa"/>
        <w:jc w:val="center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4875"/>
        <w:gridCol w:w="609"/>
      </w:tblGrid>
      <w:tr w:rsidR="00250919" w:rsidRPr="00C87B0E" w14:paraId="22571D9C" w14:textId="77777777" w:rsidTr="001C2A7F">
        <w:trPr>
          <w:cantSplit/>
          <w:trHeight w:val="773"/>
          <w:jc w:val="center"/>
        </w:trPr>
        <w:tc>
          <w:tcPr>
            <w:tcW w:w="4875" w:type="dxa"/>
          </w:tcPr>
          <w:p w14:paraId="26915BC0" w14:textId="77777777" w:rsidR="00250919" w:rsidRPr="00C87B0E" w:rsidRDefault="00250919" w:rsidP="001C2A7F">
            <w:pPr>
              <w:jc w:val="center"/>
              <w:rPr>
                <w:noProof/>
                <w:sz w:val="20"/>
                <w:szCs w:val="20"/>
              </w:rPr>
            </w:pPr>
            <w:r w:rsidRPr="00C87B0E">
              <w:rPr>
                <w:noProof/>
                <w:sz w:val="20"/>
                <w:szCs w:val="20"/>
              </w:rPr>
              <w:t xml:space="preserve">Programa de componente curricular proposto na reunião do Departamento, em </w:t>
            </w:r>
            <w:r>
              <w:rPr>
                <w:noProof/>
                <w:sz w:val="20"/>
                <w:szCs w:val="20"/>
              </w:rPr>
              <w:t>12/08/2016</w:t>
            </w:r>
          </w:p>
        </w:tc>
        <w:tc>
          <w:tcPr>
            <w:tcW w:w="609" w:type="dxa"/>
            <w:tcBorders>
              <w:top w:val="nil"/>
              <w:left w:val="nil"/>
            </w:tcBorders>
          </w:tcPr>
          <w:p w14:paraId="3179A260" w14:textId="77777777" w:rsidR="00250919" w:rsidRPr="00C87B0E" w:rsidRDefault="00250919" w:rsidP="001C2A7F">
            <w:pPr>
              <w:jc w:val="center"/>
              <w:rPr>
                <w:noProof/>
                <w:sz w:val="20"/>
                <w:szCs w:val="20"/>
              </w:rPr>
            </w:pPr>
          </w:p>
        </w:tc>
      </w:tr>
      <w:tr w:rsidR="00250919" w:rsidRPr="00C87B0E" w14:paraId="232A1C40" w14:textId="77777777" w:rsidTr="001C2A7F">
        <w:trPr>
          <w:cantSplit/>
          <w:trHeight w:val="618"/>
          <w:jc w:val="center"/>
        </w:trPr>
        <w:tc>
          <w:tcPr>
            <w:tcW w:w="4875" w:type="dxa"/>
          </w:tcPr>
          <w:p w14:paraId="0317B042" w14:textId="77777777" w:rsidR="00250919" w:rsidRDefault="00250919" w:rsidP="001C2A7F">
            <w:pPr>
              <w:jc w:val="center"/>
              <w:rPr>
                <w:noProof/>
                <w:sz w:val="20"/>
                <w:szCs w:val="20"/>
              </w:rPr>
            </w:pPr>
          </w:p>
          <w:p w14:paraId="3ED18B80" w14:textId="77777777" w:rsidR="00250919" w:rsidRDefault="00250919" w:rsidP="001C2A7F">
            <w:pPr>
              <w:jc w:val="center"/>
              <w:rPr>
                <w:noProof/>
                <w:sz w:val="20"/>
                <w:szCs w:val="20"/>
              </w:rPr>
            </w:pPr>
          </w:p>
          <w:p w14:paraId="07E177D6" w14:textId="77777777" w:rsidR="00250919" w:rsidRDefault="00250919" w:rsidP="001C2A7F">
            <w:pPr>
              <w:jc w:val="center"/>
              <w:rPr>
                <w:noProof/>
                <w:sz w:val="20"/>
                <w:szCs w:val="20"/>
              </w:rPr>
            </w:pPr>
          </w:p>
          <w:p w14:paraId="6FBEF80C" w14:textId="77777777" w:rsidR="00250919" w:rsidRDefault="00250919" w:rsidP="001C2A7F">
            <w:pPr>
              <w:jc w:val="center"/>
              <w:rPr>
                <w:noProof/>
                <w:sz w:val="20"/>
                <w:szCs w:val="20"/>
              </w:rPr>
            </w:pPr>
          </w:p>
          <w:p w14:paraId="0C3EE41E" w14:textId="77777777" w:rsidR="00250919" w:rsidRDefault="00250919" w:rsidP="001C2A7F">
            <w:pPr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Pedro Ribeiro Kroger Junior</w:t>
            </w:r>
          </w:p>
          <w:p w14:paraId="63C1FAD5" w14:textId="77777777" w:rsidR="00250919" w:rsidRPr="00C87B0E" w:rsidRDefault="00250919" w:rsidP="001C2A7F">
            <w:pPr>
              <w:jc w:val="center"/>
              <w:rPr>
                <w:noProof/>
                <w:sz w:val="20"/>
                <w:szCs w:val="20"/>
              </w:rPr>
            </w:pPr>
            <w:r w:rsidRPr="00C87B0E">
              <w:rPr>
                <w:noProof/>
                <w:sz w:val="20"/>
                <w:szCs w:val="20"/>
              </w:rPr>
              <w:t>Chefe do Departamento</w:t>
            </w:r>
          </w:p>
          <w:p w14:paraId="23C0B677" w14:textId="77777777" w:rsidR="00250919" w:rsidRPr="00C87B0E" w:rsidRDefault="00250919" w:rsidP="001C2A7F">
            <w:pPr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609" w:type="dxa"/>
            <w:tcBorders>
              <w:top w:val="nil"/>
            </w:tcBorders>
          </w:tcPr>
          <w:p w14:paraId="3324BB16" w14:textId="77777777" w:rsidR="00250919" w:rsidRPr="00C87B0E" w:rsidRDefault="00250919" w:rsidP="001C2A7F">
            <w:pPr>
              <w:jc w:val="center"/>
              <w:rPr>
                <w:noProof/>
                <w:sz w:val="20"/>
                <w:szCs w:val="20"/>
              </w:rPr>
            </w:pPr>
          </w:p>
        </w:tc>
      </w:tr>
    </w:tbl>
    <w:p w14:paraId="0B02C674" w14:textId="77777777" w:rsidR="00BC619A" w:rsidRPr="00F13BCA" w:rsidRDefault="00BC619A" w:rsidP="00137542">
      <w:pPr>
        <w:rPr>
          <w:noProof/>
        </w:rPr>
      </w:pPr>
    </w:p>
    <w:sectPr w:rsidR="00BC619A" w:rsidRPr="00F13BCA" w:rsidSect="00C90E7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ＭＳ ゴシック">
    <w:charset w:val="80"/>
    <w:family w:val="swiss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ＭＳ 明朝">
    <w:charset w:val="80"/>
    <w:family w:val="roma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DDF6F5A"/>
    <w:multiLevelType w:val="hybridMultilevel"/>
    <w:tmpl w:val="A316F1CE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en-US" w:vendorID="64" w:dllVersion="6" w:nlCheck="1" w:checkStyle="0"/>
  <w:activeWritingStyle w:appName="MSWord" w:lang="pt-BR" w:vendorID="64" w:dllVersion="6" w:nlCheck="1" w:checkStyle="0"/>
  <w:activeWritingStyle w:appName="MSWord" w:lang="en-US" w:vendorID="64" w:dllVersion="4096" w:nlCheck="1" w:checkStyle="0"/>
  <w:activeWritingStyle w:appName="MSWord" w:lang="pt-BR" w:vendorID="64" w:dllVersion="0" w:nlCheck="1" w:checkStyle="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64D1"/>
    <w:rsid w:val="0007638E"/>
    <w:rsid w:val="0009520C"/>
    <w:rsid w:val="000C4A13"/>
    <w:rsid w:val="00110739"/>
    <w:rsid w:val="001161E6"/>
    <w:rsid w:val="00137542"/>
    <w:rsid w:val="001D25D3"/>
    <w:rsid w:val="0022151D"/>
    <w:rsid w:val="002352DF"/>
    <w:rsid w:val="002418E7"/>
    <w:rsid w:val="002448BD"/>
    <w:rsid w:val="00250919"/>
    <w:rsid w:val="00265B50"/>
    <w:rsid w:val="00280DC7"/>
    <w:rsid w:val="0035042A"/>
    <w:rsid w:val="00371C47"/>
    <w:rsid w:val="003813B6"/>
    <w:rsid w:val="00387D30"/>
    <w:rsid w:val="00394B63"/>
    <w:rsid w:val="003A5D54"/>
    <w:rsid w:val="003C0D6F"/>
    <w:rsid w:val="00400010"/>
    <w:rsid w:val="00407384"/>
    <w:rsid w:val="00413DBA"/>
    <w:rsid w:val="00463FC5"/>
    <w:rsid w:val="00483C86"/>
    <w:rsid w:val="00575163"/>
    <w:rsid w:val="00587B5A"/>
    <w:rsid w:val="00594172"/>
    <w:rsid w:val="00596EE8"/>
    <w:rsid w:val="005E08A3"/>
    <w:rsid w:val="005E3168"/>
    <w:rsid w:val="005F1721"/>
    <w:rsid w:val="00605B4A"/>
    <w:rsid w:val="006064D1"/>
    <w:rsid w:val="0062139B"/>
    <w:rsid w:val="006217CA"/>
    <w:rsid w:val="00696545"/>
    <w:rsid w:val="006E0949"/>
    <w:rsid w:val="006E321C"/>
    <w:rsid w:val="006F6314"/>
    <w:rsid w:val="00737451"/>
    <w:rsid w:val="00761BA8"/>
    <w:rsid w:val="007707BA"/>
    <w:rsid w:val="00873C33"/>
    <w:rsid w:val="00893B8C"/>
    <w:rsid w:val="00895D96"/>
    <w:rsid w:val="008C7196"/>
    <w:rsid w:val="008F13ED"/>
    <w:rsid w:val="009102E5"/>
    <w:rsid w:val="0094781D"/>
    <w:rsid w:val="00965955"/>
    <w:rsid w:val="009C54A6"/>
    <w:rsid w:val="009E7F6F"/>
    <w:rsid w:val="00A034DA"/>
    <w:rsid w:val="00A567CC"/>
    <w:rsid w:val="00A800D8"/>
    <w:rsid w:val="00A91C2A"/>
    <w:rsid w:val="00AB5258"/>
    <w:rsid w:val="00AC2550"/>
    <w:rsid w:val="00AC37E5"/>
    <w:rsid w:val="00AF1A39"/>
    <w:rsid w:val="00B325CF"/>
    <w:rsid w:val="00B32C7B"/>
    <w:rsid w:val="00B43BA2"/>
    <w:rsid w:val="00BA2AA8"/>
    <w:rsid w:val="00BA43BD"/>
    <w:rsid w:val="00BA5BDC"/>
    <w:rsid w:val="00BB79A2"/>
    <w:rsid w:val="00BC5427"/>
    <w:rsid w:val="00BC5635"/>
    <w:rsid w:val="00BC619A"/>
    <w:rsid w:val="00BD086A"/>
    <w:rsid w:val="00C17CE1"/>
    <w:rsid w:val="00C52743"/>
    <w:rsid w:val="00C62DD2"/>
    <w:rsid w:val="00C84436"/>
    <w:rsid w:val="00C87B0E"/>
    <w:rsid w:val="00C90E76"/>
    <w:rsid w:val="00CC552F"/>
    <w:rsid w:val="00D55F93"/>
    <w:rsid w:val="00D61A19"/>
    <w:rsid w:val="00D905F6"/>
    <w:rsid w:val="00DB4688"/>
    <w:rsid w:val="00DC10A5"/>
    <w:rsid w:val="00E2442A"/>
    <w:rsid w:val="00E45879"/>
    <w:rsid w:val="00E55ED7"/>
    <w:rsid w:val="00EE6A2E"/>
    <w:rsid w:val="00F13BCA"/>
    <w:rsid w:val="00F26494"/>
    <w:rsid w:val="00F54614"/>
    <w:rsid w:val="00F9255C"/>
    <w:rsid w:val="00FF5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724A9626"/>
  <w15:docId w15:val="{7EE10E50-8719-4D5C-A775-2F0015F473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Pr>
      <w:lang w:val="pt-BR"/>
    </w:rPr>
  </w:style>
  <w:style w:type="paragraph" w:styleId="Heading1">
    <w:name w:val="heading 1"/>
    <w:basedOn w:val="Normal"/>
    <w:next w:val="Normal"/>
    <w:link w:val="Heading1Char"/>
    <w:uiPriority w:val="9"/>
    <w:qFormat/>
    <w:rsid w:val="002448BD"/>
    <w:pPr>
      <w:keepNext/>
      <w:keepLines/>
      <w:spacing w:before="360" w:after="120"/>
      <w:outlineLvl w:val="0"/>
    </w:pPr>
    <w:rPr>
      <w:rFonts w:eastAsiaTheme="majorEastAsia" w:cstheme="majorBidi"/>
      <w:b/>
      <w:color w:val="000000" w:themeColor="text1"/>
      <w:sz w:val="28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696545"/>
    <w:pPr>
      <w:spacing w:before="120" w:after="120"/>
      <w:contextualSpacing/>
      <w:jc w:val="center"/>
    </w:pPr>
    <w:rPr>
      <w:rFonts w:eastAsiaTheme="majorEastAsia" w:cstheme="majorBidi"/>
      <w:b/>
      <w:spacing w:val="-10"/>
      <w:kern w:val="28"/>
      <w:sz w:val="3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96545"/>
    <w:rPr>
      <w:rFonts w:eastAsiaTheme="majorEastAsia" w:cstheme="majorBidi"/>
      <w:b/>
      <w:spacing w:val="-10"/>
      <w:kern w:val="28"/>
      <w:sz w:val="36"/>
      <w:szCs w:val="56"/>
      <w:lang w:val="pt-BR"/>
    </w:rPr>
  </w:style>
  <w:style w:type="character" w:customStyle="1" w:styleId="Heading1Char">
    <w:name w:val="Heading 1 Char"/>
    <w:basedOn w:val="DefaultParagraphFont"/>
    <w:link w:val="Heading1"/>
    <w:uiPriority w:val="9"/>
    <w:rsid w:val="002448BD"/>
    <w:rPr>
      <w:rFonts w:eastAsiaTheme="majorEastAsia" w:cstheme="majorBidi"/>
      <w:b/>
      <w:color w:val="000000" w:themeColor="text1"/>
      <w:sz w:val="28"/>
      <w:szCs w:val="32"/>
      <w:lang w:val="pt-BR"/>
    </w:rPr>
  </w:style>
  <w:style w:type="paragraph" w:styleId="NormalWeb">
    <w:name w:val="Normal (Web)"/>
    <w:basedOn w:val="Normal"/>
    <w:uiPriority w:val="99"/>
    <w:semiHidden/>
    <w:unhideWhenUsed/>
    <w:rsid w:val="00C84436"/>
    <w:pPr>
      <w:spacing w:before="100" w:beforeAutospacing="1" w:after="100" w:afterAutospacing="1"/>
    </w:pPr>
    <w:rPr>
      <w:rFonts w:ascii="Times New Roman" w:hAnsi="Times New Roman" w:cs="Times New Roman"/>
      <w:lang w:val="en-US"/>
    </w:rPr>
  </w:style>
  <w:style w:type="paragraph" w:styleId="ListParagraph">
    <w:name w:val="List Paragraph"/>
    <w:basedOn w:val="Normal"/>
    <w:uiPriority w:val="34"/>
    <w:qFormat/>
    <w:rsid w:val="009E7F6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395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86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686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6662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094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4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255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189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910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21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527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0217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925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04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128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2512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520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09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139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8372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714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5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919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2221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png"/><Relationship Id="rId6" Type="http://schemas.openxmlformats.org/officeDocument/2006/relationships/oleObject" Target="embeddings/oleObject1.bin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3</Pages>
  <Words>695</Words>
  <Characters>3966</Characters>
  <Application>Microsoft Macintosh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Pedro Kroger</dc:creator>
  <cp:keywords/>
  <dc:description/>
  <cp:lastModifiedBy>Pedro Kroger</cp:lastModifiedBy>
  <cp:revision>9</cp:revision>
  <cp:lastPrinted>2016-03-17T20:59:00Z</cp:lastPrinted>
  <dcterms:created xsi:type="dcterms:W3CDTF">2016-07-31T01:14:00Z</dcterms:created>
  <dcterms:modified xsi:type="dcterms:W3CDTF">2017-08-29T21:01:00Z</dcterms:modified>
</cp:coreProperties>
</file>