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D649D7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D649D7" w:rsidRDefault="005E08A3" w:rsidP="00F209B9">
            <w:pPr>
              <w:jc w:val="center"/>
              <w:rPr>
                <w:noProof/>
              </w:rPr>
            </w:pPr>
            <w:r w:rsidRPr="00D649D7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44501412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D649D7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D649D7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D649D7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D649D7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D649D7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D649D7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D649D7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D649D7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D649D7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D649D7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D649D7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D649D7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D649D7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D649D7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D649D7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D649D7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D649D7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D649D7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D649D7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2B9748E" w14:textId="2860BAFE" w:rsidR="00092A1F" w:rsidRPr="00D649D7" w:rsidRDefault="00C91461" w:rsidP="00092A1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D649D7">
              <w:rPr>
                <w:b/>
                <w:bCs/>
                <w:sz w:val="20"/>
                <w:szCs w:val="20"/>
              </w:rPr>
              <w:t>MUS203</w:t>
            </w:r>
          </w:p>
          <w:p w14:paraId="0FB94D39" w14:textId="6ACD4187" w:rsidR="00092A1F" w:rsidRPr="00D649D7" w:rsidRDefault="00C91461" w:rsidP="00092A1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D649D7">
              <w:rPr>
                <w:b/>
                <w:bCs/>
                <w:sz w:val="20"/>
                <w:szCs w:val="20"/>
              </w:rPr>
              <w:t>MUSD09</w:t>
            </w:r>
          </w:p>
          <w:p w14:paraId="45C3E19F" w14:textId="04E73881" w:rsidR="00092A1F" w:rsidRPr="00D649D7" w:rsidRDefault="00092A1F" w:rsidP="00092A1F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b/>
                <w:bCs/>
                <w:sz w:val="20"/>
                <w:szCs w:val="20"/>
              </w:rPr>
              <w:t>MUSD</w:t>
            </w:r>
            <w:r w:rsidR="00C91461" w:rsidRPr="00D649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D649D7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35F80100" w14:textId="7E5FB448" w:rsidR="00092A1F" w:rsidRPr="00D649D7" w:rsidRDefault="00092A1F" w:rsidP="00092A1F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D649D7">
              <w:rPr>
                <w:b/>
                <w:bCs/>
                <w:sz w:val="20"/>
                <w:szCs w:val="20"/>
              </w:rPr>
              <w:t>INSTRUMENTO I</w:t>
            </w:r>
            <w:r w:rsidR="00C91461" w:rsidRPr="00D649D7">
              <w:rPr>
                <w:b/>
                <w:bCs/>
                <w:sz w:val="20"/>
                <w:szCs w:val="20"/>
              </w:rPr>
              <w:t>V</w:t>
            </w:r>
            <w:r w:rsidRPr="00D649D7">
              <w:rPr>
                <w:b/>
                <w:bCs/>
                <w:sz w:val="20"/>
                <w:szCs w:val="20"/>
              </w:rPr>
              <w:t xml:space="preserve">  ou</w:t>
            </w:r>
          </w:p>
          <w:p w14:paraId="064B1AAB" w14:textId="38941A34" w:rsidR="00092A1F" w:rsidRPr="00D649D7" w:rsidRDefault="00092A1F" w:rsidP="00092A1F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D649D7">
              <w:rPr>
                <w:b/>
                <w:bCs/>
                <w:sz w:val="20"/>
                <w:szCs w:val="20"/>
              </w:rPr>
              <w:t>SEMINARIOS EM INSTRUMENTO V</w:t>
            </w:r>
            <w:r w:rsidR="00C91461" w:rsidRPr="00D649D7">
              <w:rPr>
                <w:b/>
                <w:bCs/>
                <w:sz w:val="20"/>
                <w:szCs w:val="20"/>
              </w:rPr>
              <w:t>II</w:t>
            </w:r>
            <w:r w:rsidRPr="00D649D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9898496" w14:textId="24BE1409" w:rsidR="005E08A3" w:rsidRPr="00D649D7" w:rsidRDefault="00092A1F" w:rsidP="00092A1F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D649D7">
              <w:rPr>
                <w:b/>
                <w:bCs/>
                <w:sz w:val="20"/>
                <w:szCs w:val="20"/>
              </w:rPr>
              <w:t>SEMINARIOS EM INSTRUMENTO VI</w:t>
            </w:r>
            <w:r w:rsidR="00C91461" w:rsidRPr="00D649D7">
              <w:rPr>
                <w:b/>
                <w:bCs/>
                <w:sz w:val="20"/>
                <w:szCs w:val="20"/>
              </w:rPr>
              <w:t>II</w:t>
            </w:r>
          </w:p>
        </w:tc>
      </w:tr>
    </w:tbl>
    <w:p w14:paraId="551E7330" w14:textId="77777777" w:rsidR="005E08A3" w:rsidRPr="00D649D7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D649D7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D649D7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D649D7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D649D7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D649D7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D649D7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D649D7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D649D7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D649D7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72D7FC4" w:rsidR="005E08A3" w:rsidRPr="00D649D7" w:rsidRDefault="00092A1F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D649D7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D649D7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39FBFDB4" w14:textId="77777777" w:rsidR="005E08A3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17</w:t>
            </w:r>
          </w:p>
          <w:p w14:paraId="4F8F8026" w14:textId="1340C287" w:rsidR="00092A1F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36736A3E" w14:textId="77777777" w:rsidR="005E08A3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17</w:t>
            </w:r>
          </w:p>
          <w:p w14:paraId="4F341370" w14:textId="04BFA505" w:rsidR="00092A1F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72A51C9" w14:textId="77777777" w:rsidR="005E08A3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34</w:t>
            </w:r>
          </w:p>
          <w:p w14:paraId="2800870E" w14:textId="3D9062DD" w:rsidR="00092A1F" w:rsidRPr="00D649D7" w:rsidRDefault="00092A1F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3D0636C" w14:textId="77777777" w:rsidR="005E08A3" w:rsidRPr="00D649D7" w:rsidRDefault="00364F9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2</w:t>
            </w:r>
          </w:p>
          <w:p w14:paraId="2AF8B1C8" w14:textId="04B2D81A" w:rsidR="00364F98" w:rsidRPr="00D649D7" w:rsidRDefault="00364F9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D649D7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D649D7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D649D7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3C82E5B3" w:rsidR="005E08A3" w:rsidRPr="00D649D7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D649D7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D649D7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D649D7" w:rsidRDefault="00407384" w:rsidP="00407384">
      <w:pPr>
        <w:rPr>
          <w:noProof/>
        </w:rPr>
      </w:pPr>
    </w:p>
    <w:p w14:paraId="52A63529" w14:textId="6AD65943" w:rsidR="00594172" w:rsidRPr="00D649D7" w:rsidRDefault="00594172" w:rsidP="00AF1A39">
      <w:pPr>
        <w:pStyle w:val="Heading1"/>
        <w:rPr>
          <w:noProof/>
        </w:rPr>
      </w:pPr>
      <w:r w:rsidRPr="00D649D7">
        <w:rPr>
          <w:noProof/>
        </w:rPr>
        <w:t>Ementa</w:t>
      </w:r>
    </w:p>
    <w:p w14:paraId="207A90A3" w14:textId="39C0EB7F" w:rsidR="00C91461" w:rsidRPr="00D649D7" w:rsidRDefault="00C91461" w:rsidP="00C91461">
      <w:pPr>
        <w:jc w:val="both"/>
        <w:rPr>
          <w:sz w:val="20"/>
          <w:szCs w:val="20"/>
        </w:rPr>
      </w:pPr>
      <w:r w:rsidRPr="00D649D7">
        <w:rPr>
          <w:sz w:val="20"/>
          <w:szCs w:val="20"/>
        </w:rPr>
        <w:t>Preparação do recital de graduação. Compreende o exame abrangente da matéria principal. Exige prática diária intensiva.</w:t>
      </w:r>
    </w:p>
    <w:p w14:paraId="3C2B5FEB" w14:textId="46EB20B8" w:rsidR="00594172" w:rsidRPr="00D649D7" w:rsidRDefault="00594172" w:rsidP="00AF1A39">
      <w:pPr>
        <w:pStyle w:val="Heading1"/>
        <w:rPr>
          <w:noProof/>
        </w:rPr>
      </w:pPr>
      <w:r w:rsidRPr="00D649D7">
        <w:rPr>
          <w:noProof/>
        </w:rPr>
        <w:t>Objetivo</w:t>
      </w:r>
      <w:r w:rsidR="00265B50" w:rsidRPr="00D649D7">
        <w:rPr>
          <w:noProof/>
        </w:rPr>
        <w:t>s</w:t>
      </w:r>
    </w:p>
    <w:p w14:paraId="5EDEAAF9" w14:textId="77777777" w:rsidR="00C91461" w:rsidRPr="00D649D7" w:rsidRDefault="00C91461" w:rsidP="00AF1A39">
      <w:pPr>
        <w:pStyle w:val="Heading1"/>
        <w:rPr>
          <w:b w:val="0"/>
          <w:sz w:val="20"/>
          <w:szCs w:val="20"/>
        </w:rPr>
      </w:pPr>
      <w:r w:rsidRPr="00D649D7">
        <w:rPr>
          <w:b w:val="0"/>
          <w:sz w:val="20"/>
          <w:szCs w:val="20"/>
        </w:rPr>
        <w:t>Preparação de um recital de formatura, que conste de obras de gêneros musicais variados, com acompanhamento de piano, grupos de câmara, conjuntos de música popular ou orquestra, onde o graduando possa demonstrar habilidade técnica e capacidade interpretativa, condizentes com o postulado a bacharel.</w:t>
      </w:r>
    </w:p>
    <w:p w14:paraId="39B94254" w14:textId="1F520793" w:rsidR="00594172" w:rsidRPr="00D649D7" w:rsidRDefault="00594172" w:rsidP="00AF1A39">
      <w:pPr>
        <w:pStyle w:val="Heading1"/>
        <w:rPr>
          <w:noProof/>
        </w:rPr>
      </w:pPr>
      <w:r w:rsidRPr="00D649D7">
        <w:rPr>
          <w:noProof/>
        </w:rPr>
        <w:t>Conteúdo</w:t>
      </w:r>
      <w:r w:rsidR="008C7196" w:rsidRPr="00D649D7">
        <w:rPr>
          <w:noProof/>
        </w:rPr>
        <w:t>s</w:t>
      </w:r>
    </w:p>
    <w:p w14:paraId="6AC21070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Estudo de Estacato – Weedoeft's, Rudy </w:t>
      </w:r>
    </w:p>
    <w:p w14:paraId="31FD85DC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Execução de todas as escalas maiores em intervalos de 2ª até 8ª. Jean Marie Londex – Gammes </w:t>
      </w:r>
    </w:p>
    <w:p w14:paraId="66051559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>- Exercícios com sons harmônicos. P-Tones for the saxophone, Ed.Carl Fischer.</w:t>
      </w:r>
    </w:p>
    <w:p w14:paraId="6C10DBA9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Exercícios rítmicos – The Technique of the Saxophone. Joseph Viola,Vol.3. </w:t>
      </w:r>
    </w:p>
    <w:p w14:paraId="5DC7C48D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Estudo de Improvisação: Escalas e arpejos para acordes utilizados em música popular. Aplicação prática em conjunto. </w:t>
      </w:r>
    </w:p>
    <w:p w14:paraId="53CC2D43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>- Estudos jazzísticos – “Developing jazz concepts – Niehaus, L. (exercícios).</w:t>
      </w:r>
    </w:p>
    <w:p w14:paraId="5AF14D96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Estudos da linguagem do samba Samba/Jazz “frases” - Eduardo Pecci </w:t>
      </w:r>
    </w:p>
    <w:p w14:paraId="6412E8A3" w14:textId="26E0E7A8" w:rsidR="00364F98" w:rsidRPr="00D649D7" w:rsidRDefault="00364F98" w:rsidP="00364F98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>- Execução de repertório de diversos gêneros musicais, tais como: jazz, música instrumental brasileira, choro e frevo.</w:t>
      </w:r>
    </w:p>
    <w:p w14:paraId="7A928489" w14:textId="54016C13" w:rsidR="00394B63" w:rsidRPr="00D649D7" w:rsidRDefault="00394B63" w:rsidP="00A567CC">
      <w:pPr>
        <w:pStyle w:val="Heading1"/>
        <w:rPr>
          <w:noProof/>
        </w:rPr>
      </w:pPr>
      <w:r w:rsidRPr="00D649D7">
        <w:rPr>
          <w:noProof/>
        </w:rPr>
        <w:t>Metodologia</w:t>
      </w:r>
    </w:p>
    <w:p w14:paraId="4AC3834E" w14:textId="77777777" w:rsidR="00C91461" w:rsidRPr="00D649D7" w:rsidRDefault="00C91461" w:rsidP="00C91461">
      <w:pPr>
        <w:jc w:val="both"/>
        <w:rPr>
          <w:sz w:val="20"/>
          <w:szCs w:val="20"/>
        </w:rPr>
      </w:pPr>
      <w:r w:rsidRPr="00D649D7">
        <w:rPr>
          <w:b/>
          <w:color w:val="000000"/>
          <w:sz w:val="20"/>
          <w:szCs w:val="20"/>
        </w:rPr>
        <w:t xml:space="preserve">- </w:t>
      </w:r>
      <w:r w:rsidRPr="00D649D7">
        <w:rPr>
          <w:sz w:val="20"/>
          <w:szCs w:val="20"/>
        </w:rPr>
        <w:t>O Conteúdo programático da disciplina será ministrado através de aulas tutelares semanais (34 aulas anuais).</w:t>
      </w:r>
    </w:p>
    <w:p w14:paraId="4991261F" w14:textId="77777777" w:rsidR="00C91461" w:rsidRPr="00D649D7" w:rsidRDefault="00C91461" w:rsidP="00C91461">
      <w:pPr>
        <w:rPr>
          <w:sz w:val="20"/>
          <w:szCs w:val="20"/>
        </w:rPr>
      </w:pPr>
      <w:r w:rsidRPr="00D649D7">
        <w:rPr>
          <w:b/>
          <w:sz w:val="20"/>
          <w:szCs w:val="20"/>
        </w:rPr>
        <w:lastRenderedPageBreak/>
        <w:t xml:space="preserve">- </w:t>
      </w:r>
      <w:r w:rsidRPr="00D649D7">
        <w:rPr>
          <w:sz w:val="20"/>
          <w:szCs w:val="20"/>
        </w:rPr>
        <w:t>Cada aluno terá um plano de trabalho individual, de acordo com as suas necessidades técnicas e aptidões artísticas, com o objetivo de desenvolver a sonoridade, expressão e interpretação dos repertórios;</w:t>
      </w:r>
    </w:p>
    <w:p w14:paraId="6070447B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sz w:val="20"/>
          <w:szCs w:val="20"/>
        </w:rPr>
        <w:t>- O repertório do Recital Final será escolhido conjuntamente com o professor ao início do primeiro semestre, devendo este recital ser realizado ao final do segundo semestre.</w:t>
      </w:r>
    </w:p>
    <w:p w14:paraId="4E001EFD" w14:textId="77777777" w:rsidR="00C91461" w:rsidRPr="00D649D7" w:rsidRDefault="00C91461" w:rsidP="00C91461">
      <w:pPr>
        <w:pStyle w:val="NormalWeb"/>
        <w:rPr>
          <w:rFonts w:asciiTheme="minorHAnsi" w:hAnsiTheme="minorHAnsi"/>
          <w:sz w:val="20"/>
          <w:szCs w:val="20"/>
        </w:rPr>
      </w:pPr>
      <w:r w:rsidRPr="00D649D7">
        <w:rPr>
          <w:rFonts w:asciiTheme="minorHAnsi" w:hAnsiTheme="minorHAnsi"/>
          <w:sz w:val="20"/>
          <w:szCs w:val="20"/>
        </w:rPr>
        <w:t>O TCC seguirá as determinações estabelecidas pelo colegiado e aprovadas em departamento.</w:t>
      </w:r>
    </w:p>
    <w:p w14:paraId="75B1B6DC" w14:textId="77777777" w:rsidR="00C91461" w:rsidRPr="007B4471" w:rsidRDefault="00C91461" w:rsidP="00C91461">
      <w:pPr>
        <w:pStyle w:val="NormalWeb"/>
        <w:rPr>
          <w:rFonts w:asciiTheme="minorHAnsi" w:hAnsiTheme="minorHAnsi"/>
          <w:sz w:val="20"/>
          <w:szCs w:val="20"/>
          <w:lang w:val="pt-BR"/>
        </w:rPr>
      </w:pPr>
      <w:r w:rsidRPr="007B4471">
        <w:rPr>
          <w:rFonts w:asciiTheme="minorHAnsi" w:hAnsiTheme="minorHAnsi"/>
          <w:sz w:val="20"/>
          <w:szCs w:val="20"/>
          <w:lang w:val="pt-BR"/>
        </w:rPr>
        <w:t>Os alunos são responsáveis por toda a organização logística de seus Recitais Finais.</w:t>
      </w:r>
    </w:p>
    <w:p w14:paraId="67F049E0" w14:textId="32D09F31" w:rsidR="008C7196" w:rsidRPr="00D649D7" w:rsidRDefault="003813B6" w:rsidP="00AF1A39">
      <w:pPr>
        <w:pStyle w:val="Heading1"/>
        <w:rPr>
          <w:noProof/>
        </w:rPr>
      </w:pPr>
      <w:r w:rsidRPr="00D649D7">
        <w:rPr>
          <w:noProof/>
        </w:rPr>
        <w:t>Avaliação</w:t>
      </w:r>
    </w:p>
    <w:p w14:paraId="3107F791" w14:textId="77777777" w:rsidR="00C91461" w:rsidRPr="00D649D7" w:rsidRDefault="00C91461" w:rsidP="00C91461">
      <w:pPr>
        <w:rPr>
          <w:b/>
          <w:sz w:val="20"/>
          <w:szCs w:val="20"/>
        </w:rPr>
      </w:pPr>
      <w:r w:rsidRPr="00D649D7">
        <w:rPr>
          <w:sz w:val="20"/>
          <w:szCs w:val="20"/>
        </w:rPr>
        <w:t>Avaliação mensal, feita pelo professor e, no caso do TCC, por uma banca formada por 3 professores que acompanharão o recital e analizarão  o trabalho escrito, seja em forma de memorial, seja em forma de monografia.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D649D7">
        <w:rPr>
          <w:noProof/>
        </w:rPr>
        <w:t>Bibliografia</w:t>
      </w:r>
    </w:p>
    <w:p w14:paraId="0696ECF6" w14:textId="77777777" w:rsidR="00C465BE" w:rsidRPr="00C465BE" w:rsidRDefault="00C465BE" w:rsidP="00C465BE">
      <w:bookmarkStart w:id="0" w:name="_GoBack"/>
      <w:bookmarkEnd w:id="0"/>
    </w:p>
    <w:p w14:paraId="26B14CFF" w14:textId="7AE38CA1" w:rsidR="00C465BE" w:rsidRPr="009D2FD3" w:rsidRDefault="00C465BE" w:rsidP="00C465BE">
      <w:pPr>
        <w:widowControl w:val="0"/>
        <w:autoSpaceDE w:val="0"/>
        <w:autoSpaceDN w:val="0"/>
        <w:adjustRightInd w:val="0"/>
        <w:rPr>
          <w:color w:val="191919"/>
          <w:sz w:val="20"/>
          <w:szCs w:val="20"/>
          <w:lang w:val="en-US"/>
        </w:rPr>
      </w:pPr>
      <w:r>
        <w:t xml:space="preserve">- </w:t>
      </w:r>
      <w:r>
        <w:rPr>
          <w:sz w:val="20"/>
          <w:szCs w:val="20"/>
        </w:rPr>
        <w:t xml:space="preserve">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Mhétode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complete pour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tous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les  Saxophones</w:t>
      </w:r>
      <w:r>
        <w:rPr>
          <w:color w:val="191919"/>
          <w:sz w:val="20"/>
          <w:szCs w:val="20"/>
          <w:lang w:val="en-US"/>
        </w:rPr>
        <w:t xml:space="preserve">. KLOSÉ. H. </w:t>
      </w:r>
    </w:p>
    <w:p w14:paraId="79703F03" w14:textId="622E564A" w:rsidR="00C465BE" w:rsidRPr="00C465BE" w:rsidRDefault="00C465BE" w:rsidP="00C465BE"/>
    <w:p w14:paraId="371539DA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i/>
          <w:color w:val="000000"/>
          <w:sz w:val="20"/>
          <w:szCs w:val="20"/>
        </w:rPr>
        <w:t>- Gammes Conjointes et en Intervales</w:t>
      </w:r>
      <w:r w:rsidRPr="00D649D7">
        <w:rPr>
          <w:color w:val="000000"/>
          <w:sz w:val="20"/>
          <w:szCs w:val="20"/>
        </w:rPr>
        <w:t>, Jean Marie Londeix. Paris: ed. Henry Lemoine.</w:t>
      </w:r>
    </w:p>
    <w:p w14:paraId="44592248" w14:textId="77777777" w:rsidR="00C91461" w:rsidRPr="00D649D7" w:rsidRDefault="00C91461" w:rsidP="00C91461">
      <w:pPr>
        <w:rPr>
          <w:color w:val="000000"/>
          <w:sz w:val="20"/>
          <w:szCs w:val="20"/>
        </w:rPr>
      </w:pPr>
    </w:p>
    <w:p w14:paraId="2A8505F0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i/>
          <w:color w:val="000000"/>
          <w:sz w:val="20"/>
          <w:szCs w:val="20"/>
        </w:rPr>
        <w:t>- 48 Famous Studies</w:t>
      </w:r>
      <w:r w:rsidRPr="00D649D7">
        <w:rPr>
          <w:color w:val="000000"/>
          <w:sz w:val="20"/>
          <w:szCs w:val="20"/>
        </w:rPr>
        <w:t>, W. Ferling. Southern Music Co</w:t>
      </w:r>
    </w:p>
    <w:p w14:paraId="4C41A399" w14:textId="77777777" w:rsidR="00C91461" w:rsidRPr="00D649D7" w:rsidRDefault="00C91461" w:rsidP="00C91461">
      <w:pPr>
        <w:rPr>
          <w:color w:val="000000"/>
          <w:sz w:val="20"/>
          <w:szCs w:val="20"/>
        </w:rPr>
      </w:pPr>
    </w:p>
    <w:p w14:paraId="0D2E1581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i/>
          <w:color w:val="000000"/>
          <w:sz w:val="20"/>
          <w:szCs w:val="20"/>
        </w:rPr>
        <w:t xml:space="preserve">- The Secret of </w:t>
      </w:r>
      <w:r w:rsidRPr="00D649D7">
        <w:rPr>
          <w:color w:val="000000"/>
          <w:sz w:val="20"/>
          <w:szCs w:val="20"/>
        </w:rPr>
        <w:t>Stacato, Weedoeft's, Rudy. N. York: R.M. Corporation.</w:t>
      </w:r>
    </w:p>
    <w:p w14:paraId="3BFB9F13" w14:textId="77777777" w:rsidR="00C91461" w:rsidRPr="00D649D7" w:rsidRDefault="00C91461" w:rsidP="00C91461">
      <w:pPr>
        <w:rPr>
          <w:color w:val="000000"/>
          <w:sz w:val="20"/>
          <w:szCs w:val="20"/>
        </w:rPr>
      </w:pPr>
    </w:p>
    <w:p w14:paraId="3F1271FF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</w:t>
      </w:r>
      <w:r w:rsidRPr="00D649D7">
        <w:rPr>
          <w:i/>
          <w:color w:val="000000"/>
          <w:sz w:val="20"/>
          <w:szCs w:val="20"/>
        </w:rPr>
        <w:t>Estudos da linguagem do samba Samba/Jazz</w:t>
      </w:r>
      <w:r w:rsidRPr="00D649D7">
        <w:rPr>
          <w:color w:val="000000"/>
          <w:sz w:val="20"/>
          <w:szCs w:val="20"/>
        </w:rPr>
        <w:t xml:space="preserve">, Eduardo Pecci. </w:t>
      </w:r>
    </w:p>
    <w:p w14:paraId="41AC1229" w14:textId="77777777" w:rsidR="00C91461" w:rsidRPr="00D649D7" w:rsidRDefault="00C91461" w:rsidP="00C91461">
      <w:pPr>
        <w:rPr>
          <w:color w:val="000000"/>
          <w:sz w:val="20"/>
          <w:szCs w:val="20"/>
        </w:rPr>
      </w:pPr>
      <w:r w:rsidRPr="00D649D7">
        <w:rPr>
          <w:color w:val="000000"/>
          <w:sz w:val="20"/>
          <w:szCs w:val="20"/>
        </w:rPr>
        <w:t xml:space="preserve">- </w:t>
      </w:r>
      <w:r w:rsidRPr="00D649D7">
        <w:rPr>
          <w:i/>
          <w:color w:val="000000"/>
          <w:sz w:val="20"/>
          <w:szCs w:val="20"/>
        </w:rPr>
        <w:t>Developing Jazz Concepts</w:t>
      </w:r>
      <w:r w:rsidRPr="00D649D7">
        <w:rPr>
          <w:color w:val="000000"/>
          <w:sz w:val="20"/>
          <w:szCs w:val="20"/>
        </w:rPr>
        <w:t>, Niehaus, L..</w:t>
      </w:r>
    </w:p>
    <w:p w14:paraId="01419686" w14:textId="77777777" w:rsidR="00C91461" w:rsidRPr="00D649D7" w:rsidRDefault="00C91461" w:rsidP="00C91461">
      <w:pPr>
        <w:rPr>
          <w:color w:val="FF00FF"/>
          <w:sz w:val="20"/>
          <w:szCs w:val="20"/>
        </w:rPr>
      </w:pPr>
    </w:p>
    <w:p w14:paraId="4C384E2C" w14:textId="77777777" w:rsidR="00C91461" w:rsidRPr="00D649D7" w:rsidRDefault="00C91461" w:rsidP="00C91461">
      <w:pPr>
        <w:rPr>
          <w:sz w:val="20"/>
          <w:szCs w:val="20"/>
        </w:rPr>
      </w:pPr>
      <w:r w:rsidRPr="00D649D7">
        <w:rPr>
          <w:b/>
          <w:i/>
          <w:sz w:val="20"/>
          <w:szCs w:val="20"/>
        </w:rPr>
        <w:t xml:space="preserve">Peças: </w:t>
      </w:r>
      <w:r w:rsidRPr="00D649D7">
        <w:rPr>
          <w:sz w:val="20"/>
          <w:szCs w:val="20"/>
        </w:rPr>
        <w:t>As peças serão escolhidas individualmente de acordo com o perfil e nível técnico de cada aluno.</w:t>
      </w:r>
    </w:p>
    <w:p w14:paraId="271BD05E" w14:textId="77777777" w:rsidR="00C91461" w:rsidRPr="00D649D7" w:rsidRDefault="00C91461" w:rsidP="00C91461">
      <w:pPr>
        <w:rPr>
          <w:sz w:val="20"/>
          <w:szCs w:val="20"/>
        </w:rPr>
      </w:pPr>
    </w:p>
    <w:p w14:paraId="7115780B" w14:textId="77777777" w:rsidR="00C91461" w:rsidRPr="00D649D7" w:rsidRDefault="00C91461" w:rsidP="00C91461">
      <w:pPr>
        <w:rPr>
          <w:sz w:val="20"/>
          <w:szCs w:val="20"/>
        </w:rPr>
      </w:pPr>
    </w:p>
    <w:p w14:paraId="5FAB2C4A" w14:textId="77777777" w:rsidR="00C91461" w:rsidRPr="00D649D7" w:rsidRDefault="00C91461" w:rsidP="00C91461">
      <w:pPr>
        <w:rPr>
          <w:sz w:val="20"/>
          <w:szCs w:val="20"/>
        </w:rPr>
      </w:pPr>
      <w:r w:rsidRPr="00D649D7">
        <w:rPr>
          <w:sz w:val="20"/>
          <w:szCs w:val="20"/>
        </w:rPr>
        <w:t>* Tanto os métodos quanto as peças pertencem à coleção particular do professor e serão disponibilizadas aos seus alunos. Os alunos deverão se empenhar em adquirir peças e métodos para construção de um acervo pessoal.</w:t>
      </w:r>
    </w:p>
    <w:p w14:paraId="16591371" w14:textId="77777777" w:rsidR="00364F98" w:rsidRPr="00D649D7" w:rsidRDefault="00364F98" w:rsidP="00364F98"/>
    <w:p w14:paraId="398A81ED" w14:textId="77777777" w:rsidR="00594172" w:rsidRPr="00D649D7" w:rsidRDefault="00594172">
      <w:pPr>
        <w:rPr>
          <w:noProof/>
        </w:rPr>
      </w:pPr>
    </w:p>
    <w:p w14:paraId="3A7E3AA4" w14:textId="77777777" w:rsidR="00110739" w:rsidRPr="00D649D7" w:rsidRDefault="00110739">
      <w:pPr>
        <w:rPr>
          <w:noProof/>
        </w:rPr>
      </w:pPr>
    </w:p>
    <w:p w14:paraId="2294462A" w14:textId="77777777" w:rsidR="008F13ED" w:rsidRPr="00D649D7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B4471" w:rsidRPr="00C87B0E" w14:paraId="61743748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C90C7D1" w14:textId="77777777" w:rsidR="007B4471" w:rsidRPr="00C87B0E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94E71E5" w14:textId="77777777" w:rsidR="007B4471" w:rsidRPr="00C87B0E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B4471" w:rsidRPr="00C87B0E" w14:paraId="1ED19B6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2799DDF" w14:textId="77777777" w:rsidR="007B4471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EAA503F" w14:textId="77777777" w:rsidR="007B4471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6D571BA" w14:textId="77777777" w:rsidR="007B4471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78DB89" w14:textId="77777777" w:rsidR="007B4471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88B176C" w14:textId="77777777" w:rsidR="007B4471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B0E5F6D" w14:textId="77777777" w:rsidR="007B4471" w:rsidRPr="00C87B0E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16FC699" w14:textId="77777777" w:rsidR="007B4471" w:rsidRPr="00C87B0E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8228192" w14:textId="77777777" w:rsidR="007B4471" w:rsidRPr="00C87B0E" w:rsidRDefault="007B447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BBB8C27" w14:textId="320A22BC" w:rsidR="00364F98" w:rsidRPr="00D649D7" w:rsidRDefault="00364F98" w:rsidP="00137542">
      <w:pPr>
        <w:rPr>
          <w:noProof/>
        </w:rPr>
      </w:pPr>
    </w:p>
    <w:sectPr w:rsidR="00364F98" w:rsidRPr="00D649D7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569FE"/>
    <w:rsid w:val="0007638E"/>
    <w:rsid w:val="00092A1F"/>
    <w:rsid w:val="00110739"/>
    <w:rsid w:val="001161E6"/>
    <w:rsid w:val="00137542"/>
    <w:rsid w:val="001D25D3"/>
    <w:rsid w:val="0022151D"/>
    <w:rsid w:val="002418E7"/>
    <w:rsid w:val="002448BD"/>
    <w:rsid w:val="00265B50"/>
    <w:rsid w:val="00364F98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6E321C"/>
    <w:rsid w:val="00737451"/>
    <w:rsid w:val="007707BA"/>
    <w:rsid w:val="007B4471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65BE"/>
    <w:rsid w:val="00C52743"/>
    <w:rsid w:val="00C84436"/>
    <w:rsid w:val="00C87B0E"/>
    <w:rsid w:val="00C90E76"/>
    <w:rsid w:val="00C91461"/>
    <w:rsid w:val="00CC552F"/>
    <w:rsid w:val="00D55F93"/>
    <w:rsid w:val="00D649D7"/>
    <w:rsid w:val="00D905F6"/>
    <w:rsid w:val="00DB4688"/>
    <w:rsid w:val="00DC10A5"/>
    <w:rsid w:val="00E55ED7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2762</Characters>
  <Application>Microsoft Macintosh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2017-11-02T23:02:00Z</dcterms:created>
  <dcterms:modified xsi:type="dcterms:W3CDTF">2017-11-02T23:02:00Z</dcterms:modified>
</cp:coreProperties>
</file>