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34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9CC2043" w:rsidR="005E08A3" w:rsidRPr="00C87B0E" w:rsidRDefault="00A25825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MUSC35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75BC42F" w:rsidR="005E08A3" w:rsidRPr="00C87B0E" w:rsidRDefault="00562F87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I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77704B44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2A045E00" w:rsidR="00DF52AC" w:rsidRPr="00C87B0E" w:rsidRDefault="00DF52A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0496E7DE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2C49D62A" w:rsidR="00DF52AC" w:rsidRPr="00C87B0E" w:rsidRDefault="00DF52A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7A9CAAC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37D0F1EA" w:rsidR="00DF52AC" w:rsidRPr="00C87B0E" w:rsidRDefault="00DF52A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65DD7825" w14:textId="77777777" w:rsidR="005E08A3" w:rsidRDefault="00DF52A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333382D1" w:rsidR="00DF52AC" w:rsidRPr="00C87B0E" w:rsidRDefault="00DF52A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C5710FC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0692948D" w14:textId="77777777" w:rsidR="00122045" w:rsidRPr="00122045" w:rsidRDefault="00122045" w:rsidP="00122045">
      <w:pPr>
        <w:pStyle w:val="Heading1"/>
        <w:jc w:val="both"/>
        <w:rPr>
          <w:b w:val="0"/>
          <w:sz w:val="24"/>
          <w:szCs w:val="24"/>
        </w:rPr>
      </w:pPr>
      <w:proofErr w:type="spellStart"/>
      <w:r w:rsidRPr="00122045">
        <w:rPr>
          <w:b w:val="0"/>
          <w:sz w:val="24"/>
          <w:szCs w:val="24"/>
        </w:rPr>
        <w:t>Nível</w:t>
      </w:r>
      <w:proofErr w:type="spellEnd"/>
      <w:r w:rsidRPr="00122045">
        <w:rPr>
          <w:b w:val="0"/>
          <w:sz w:val="24"/>
          <w:szCs w:val="24"/>
        </w:rPr>
        <w:t xml:space="preserve"> superior da </w:t>
      </w:r>
      <w:proofErr w:type="spellStart"/>
      <w:r w:rsidRPr="00122045">
        <w:rPr>
          <w:b w:val="0"/>
          <w:sz w:val="24"/>
          <w:szCs w:val="24"/>
        </w:rPr>
        <w:t>matéria</w:t>
      </w:r>
      <w:proofErr w:type="spellEnd"/>
      <w:r w:rsidRPr="00122045">
        <w:rPr>
          <w:b w:val="0"/>
          <w:sz w:val="24"/>
          <w:szCs w:val="24"/>
        </w:rPr>
        <w:t xml:space="preserve"> principal do curso. Visa o completo </w:t>
      </w:r>
      <w:proofErr w:type="spellStart"/>
      <w:r w:rsidRPr="00122045">
        <w:rPr>
          <w:b w:val="0"/>
          <w:sz w:val="24"/>
          <w:szCs w:val="24"/>
        </w:rPr>
        <w:t>domínio</w:t>
      </w:r>
      <w:proofErr w:type="spellEnd"/>
      <w:r w:rsidRPr="00122045">
        <w:rPr>
          <w:b w:val="0"/>
          <w:sz w:val="24"/>
          <w:szCs w:val="24"/>
        </w:rPr>
        <w:t xml:space="preserve"> do instrumento </w:t>
      </w:r>
      <w:proofErr w:type="spellStart"/>
      <w:r w:rsidRPr="00122045">
        <w:rPr>
          <w:b w:val="0"/>
          <w:sz w:val="24"/>
          <w:szCs w:val="24"/>
        </w:rPr>
        <w:t>através</w:t>
      </w:r>
      <w:proofErr w:type="spellEnd"/>
      <w:r w:rsidRPr="00122045">
        <w:rPr>
          <w:b w:val="0"/>
          <w:sz w:val="24"/>
          <w:szCs w:val="24"/>
        </w:rPr>
        <w:t xml:space="preserve"> do estudo de </w:t>
      </w:r>
      <w:proofErr w:type="spellStart"/>
      <w:r w:rsidRPr="00122045">
        <w:rPr>
          <w:b w:val="0"/>
          <w:sz w:val="24"/>
          <w:szCs w:val="24"/>
        </w:rPr>
        <w:t>técnica</w:t>
      </w:r>
      <w:proofErr w:type="spellEnd"/>
      <w:r w:rsidRPr="00122045">
        <w:rPr>
          <w:b w:val="0"/>
          <w:sz w:val="24"/>
          <w:szCs w:val="24"/>
        </w:rPr>
        <w:t xml:space="preserve"> </w:t>
      </w:r>
      <w:proofErr w:type="spellStart"/>
      <w:r w:rsidRPr="00122045">
        <w:rPr>
          <w:b w:val="0"/>
          <w:sz w:val="24"/>
          <w:szCs w:val="24"/>
        </w:rPr>
        <w:t>avançada</w:t>
      </w:r>
      <w:proofErr w:type="spellEnd"/>
      <w:r w:rsidRPr="00122045">
        <w:rPr>
          <w:b w:val="0"/>
          <w:sz w:val="24"/>
          <w:szCs w:val="24"/>
        </w:rPr>
        <w:t xml:space="preserve">, bem como a </w:t>
      </w:r>
      <w:proofErr w:type="spellStart"/>
      <w:r w:rsidRPr="00122045">
        <w:rPr>
          <w:b w:val="0"/>
          <w:sz w:val="24"/>
          <w:szCs w:val="24"/>
        </w:rPr>
        <w:t>execução</w:t>
      </w:r>
      <w:proofErr w:type="spellEnd"/>
      <w:r w:rsidRPr="00122045">
        <w:rPr>
          <w:b w:val="0"/>
          <w:sz w:val="24"/>
          <w:szCs w:val="24"/>
        </w:rPr>
        <w:t xml:space="preserve"> de obras da literatura desde a </w:t>
      </w:r>
      <w:proofErr w:type="spellStart"/>
      <w:r w:rsidRPr="00122045">
        <w:rPr>
          <w:b w:val="0"/>
          <w:sz w:val="24"/>
          <w:szCs w:val="24"/>
        </w:rPr>
        <w:t>Renascença</w:t>
      </w:r>
      <w:proofErr w:type="spellEnd"/>
      <w:r w:rsidRPr="00122045">
        <w:rPr>
          <w:b w:val="0"/>
          <w:sz w:val="24"/>
          <w:szCs w:val="24"/>
        </w:rPr>
        <w:t xml:space="preserve"> até o </w:t>
      </w:r>
      <w:proofErr w:type="spellStart"/>
      <w:r w:rsidRPr="00122045">
        <w:rPr>
          <w:b w:val="0"/>
          <w:sz w:val="24"/>
          <w:szCs w:val="24"/>
        </w:rPr>
        <w:t>período</w:t>
      </w:r>
      <w:proofErr w:type="spellEnd"/>
      <w:r w:rsidRPr="00122045">
        <w:rPr>
          <w:b w:val="0"/>
          <w:sz w:val="24"/>
          <w:szCs w:val="24"/>
        </w:rPr>
        <w:t xml:space="preserve"> </w:t>
      </w:r>
      <w:proofErr w:type="spellStart"/>
      <w:r w:rsidRPr="00122045">
        <w:rPr>
          <w:b w:val="0"/>
          <w:sz w:val="24"/>
          <w:szCs w:val="24"/>
        </w:rPr>
        <w:t>contemporâneo</w:t>
      </w:r>
      <w:proofErr w:type="spellEnd"/>
      <w:r w:rsidRPr="00122045">
        <w:rPr>
          <w:b w:val="0"/>
          <w:sz w:val="24"/>
          <w:szCs w:val="24"/>
        </w:rPr>
        <w:t xml:space="preserve"> e a </w:t>
      </w:r>
      <w:proofErr w:type="spellStart"/>
      <w:r w:rsidRPr="00122045">
        <w:rPr>
          <w:b w:val="0"/>
          <w:sz w:val="24"/>
          <w:szCs w:val="24"/>
        </w:rPr>
        <w:t>prática</w:t>
      </w:r>
      <w:proofErr w:type="spellEnd"/>
      <w:r w:rsidRPr="00122045">
        <w:rPr>
          <w:b w:val="0"/>
          <w:sz w:val="24"/>
          <w:szCs w:val="24"/>
        </w:rPr>
        <w:t xml:space="preserve"> instrumental completa por meio de </w:t>
      </w:r>
      <w:proofErr w:type="spellStart"/>
      <w:r w:rsidRPr="00122045">
        <w:rPr>
          <w:b w:val="0"/>
          <w:sz w:val="24"/>
          <w:szCs w:val="24"/>
        </w:rPr>
        <w:t>interpretações</w:t>
      </w:r>
      <w:proofErr w:type="spellEnd"/>
      <w:r w:rsidRPr="00122045">
        <w:rPr>
          <w:b w:val="0"/>
          <w:sz w:val="24"/>
          <w:szCs w:val="24"/>
        </w:rPr>
        <w:t xml:space="preserve"> semanais das obras estudadas e em estudo. </w:t>
      </w:r>
      <w:proofErr w:type="spellStart"/>
      <w:r w:rsidRPr="00122045">
        <w:rPr>
          <w:b w:val="0"/>
          <w:sz w:val="24"/>
          <w:szCs w:val="24"/>
        </w:rPr>
        <w:t>Preparação</w:t>
      </w:r>
      <w:proofErr w:type="spellEnd"/>
      <w:r w:rsidRPr="00122045">
        <w:rPr>
          <w:b w:val="0"/>
          <w:sz w:val="24"/>
          <w:szCs w:val="24"/>
        </w:rPr>
        <w:t xml:space="preserve"> para </w:t>
      </w:r>
      <w:proofErr w:type="spellStart"/>
      <w:r w:rsidRPr="00122045">
        <w:rPr>
          <w:b w:val="0"/>
          <w:sz w:val="24"/>
          <w:szCs w:val="24"/>
        </w:rPr>
        <w:t>participação</w:t>
      </w:r>
      <w:proofErr w:type="spellEnd"/>
      <w:r w:rsidRPr="00122045">
        <w:rPr>
          <w:b w:val="0"/>
          <w:sz w:val="24"/>
          <w:szCs w:val="24"/>
        </w:rPr>
        <w:t xml:space="preserve"> em </w:t>
      </w:r>
      <w:proofErr w:type="spellStart"/>
      <w:r w:rsidRPr="00122045">
        <w:rPr>
          <w:b w:val="0"/>
          <w:sz w:val="24"/>
          <w:szCs w:val="24"/>
        </w:rPr>
        <w:t>audições</w:t>
      </w:r>
      <w:proofErr w:type="spellEnd"/>
      <w:r w:rsidRPr="00122045">
        <w:rPr>
          <w:b w:val="0"/>
          <w:sz w:val="24"/>
          <w:szCs w:val="24"/>
        </w:rPr>
        <w:t xml:space="preserve">, recitais, concertos, </w:t>
      </w:r>
      <w:proofErr w:type="spellStart"/>
      <w:r w:rsidRPr="00122045">
        <w:rPr>
          <w:b w:val="0"/>
          <w:sz w:val="24"/>
          <w:szCs w:val="24"/>
        </w:rPr>
        <w:t>seminários</w:t>
      </w:r>
      <w:proofErr w:type="spellEnd"/>
      <w:r w:rsidRPr="00122045">
        <w:rPr>
          <w:b w:val="0"/>
          <w:sz w:val="24"/>
          <w:szCs w:val="24"/>
        </w:rPr>
        <w:t xml:space="preserve">, </w:t>
      </w:r>
      <w:proofErr w:type="spellStart"/>
      <w:r w:rsidRPr="00122045">
        <w:rPr>
          <w:b w:val="0"/>
          <w:sz w:val="24"/>
          <w:szCs w:val="24"/>
        </w:rPr>
        <w:t>masterclasses</w:t>
      </w:r>
      <w:proofErr w:type="spellEnd"/>
      <w:r w:rsidRPr="00122045">
        <w:rPr>
          <w:b w:val="0"/>
          <w:sz w:val="24"/>
          <w:szCs w:val="24"/>
        </w:rPr>
        <w:t xml:space="preserve"> e </w:t>
      </w:r>
      <w:proofErr w:type="spellStart"/>
      <w:r w:rsidRPr="00122045">
        <w:rPr>
          <w:b w:val="0"/>
          <w:sz w:val="24"/>
          <w:szCs w:val="24"/>
        </w:rPr>
        <w:t>práticas</w:t>
      </w:r>
      <w:proofErr w:type="spellEnd"/>
      <w:r w:rsidRPr="00122045">
        <w:rPr>
          <w:b w:val="0"/>
          <w:sz w:val="24"/>
          <w:szCs w:val="24"/>
        </w:rPr>
        <w:t xml:space="preserve"> de conjuntos. </w:t>
      </w:r>
      <w:proofErr w:type="spellStart"/>
      <w:r w:rsidRPr="00122045">
        <w:rPr>
          <w:b w:val="0"/>
          <w:sz w:val="24"/>
          <w:szCs w:val="24"/>
        </w:rPr>
        <w:t>Preparação</w:t>
      </w:r>
      <w:proofErr w:type="spellEnd"/>
      <w:r w:rsidRPr="00122045">
        <w:rPr>
          <w:b w:val="0"/>
          <w:sz w:val="24"/>
          <w:szCs w:val="24"/>
        </w:rPr>
        <w:t xml:space="preserve"> para Recital/Concerto de </w:t>
      </w:r>
      <w:proofErr w:type="spellStart"/>
      <w:r w:rsidRPr="00122045">
        <w:rPr>
          <w:b w:val="0"/>
          <w:sz w:val="24"/>
          <w:szCs w:val="24"/>
        </w:rPr>
        <w:t>Graduação</w:t>
      </w:r>
      <w:proofErr w:type="spellEnd"/>
      <w:r w:rsidRPr="00122045">
        <w:rPr>
          <w:b w:val="0"/>
          <w:sz w:val="24"/>
          <w:szCs w:val="24"/>
        </w:rPr>
        <w:t xml:space="preserve">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1B32E23" w14:textId="77777777" w:rsidR="00FA4275" w:rsidRPr="00FA4275" w:rsidRDefault="007D7E0E" w:rsidP="008B244A">
      <w:pPr>
        <w:rPr>
          <w:b/>
          <w:noProof/>
        </w:rPr>
      </w:pPr>
      <w:r w:rsidRPr="00FA4275">
        <w:rPr>
          <w:noProof/>
        </w:rPr>
        <w:t xml:space="preserve">-Reavaliar o posicionamento </w:t>
      </w:r>
      <w:r w:rsidR="004050FD" w:rsidRPr="00FA4275">
        <w:rPr>
          <w:noProof/>
        </w:rPr>
        <w:t>das mãos e corpo em relação ao oboé</w:t>
      </w:r>
      <w:r w:rsidRPr="00FA4275">
        <w:rPr>
          <w:noProof/>
        </w:rPr>
        <w:t>, embocadura e respiração;</w:t>
      </w:r>
    </w:p>
    <w:p w14:paraId="5838907F" w14:textId="41FDB0E2" w:rsidR="004050FD" w:rsidRPr="00FA4275" w:rsidRDefault="004050FD" w:rsidP="008B244A">
      <w:pPr>
        <w:rPr>
          <w:b/>
          <w:noProof/>
        </w:rPr>
      </w:pPr>
      <w:r w:rsidRPr="00FA4275">
        <w:t>-Desenvolver estabilidade na afinação, através de exercícios individuais e coletivos;</w:t>
      </w:r>
    </w:p>
    <w:p w14:paraId="1A8C5446" w14:textId="03ABD35D" w:rsidR="004050FD" w:rsidRPr="00FA4275" w:rsidRDefault="004050FD" w:rsidP="00FA4275">
      <w:r w:rsidRPr="00FA4275">
        <w:t>-Trabalhar sonoridade e timbre, através do domínio da coluna de ar;</w:t>
      </w:r>
    </w:p>
    <w:p w14:paraId="7A5AAD00" w14:textId="74EA8736" w:rsidR="004050FD" w:rsidRDefault="004050FD" w:rsidP="00FA4275">
      <w:r w:rsidRPr="00FA4275">
        <w:t>-Domínio mecânico alcançado com a prática de escalas maiores e menores</w:t>
      </w:r>
      <w:r w:rsidR="00782FBB">
        <w:t xml:space="preserve"> earpejos</w:t>
      </w:r>
      <w:r w:rsidRPr="00FA4275">
        <w:t xml:space="preserve"> com diversas articulações; 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016875F3" w:rsidR="004050FD" w:rsidRPr="004050FD" w:rsidRDefault="00FA4275" w:rsidP="004050FD">
      <w:r>
        <w:t>-Praticar e entender o processo de fabricação de palhetas.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086098A5" w:rsidR="00782FBB" w:rsidRDefault="00782FBB" w:rsidP="00782FBB">
      <w:r>
        <w:t>-</w:t>
      </w:r>
      <w:r w:rsidR="00C02016">
        <w:t>Postura, embocadura e respiração: notas longas</w:t>
      </w:r>
      <w:r>
        <w:t>;</w:t>
      </w:r>
    </w:p>
    <w:p w14:paraId="35EF6D79" w14:textId="188EE8ED" w:rsidR="00782FBB" w:rsidRDefault="00782FBB" w:rsidP="00782FBB">
      <w:r>
        <w:t xml:space="preserve">-Afinação: </w:t>
      </w:r>
      <w:r w:rsidR="00C02016">
        <w:t>notas longas</w:t>
      </w:r>
      <w:r>
        <w:t>;</w:t>
      </w:r>
    </w:p>
    <w:p w14:paraId="4B18871D" w14:textId="6FCBE580" w:rsidR="00782FBB" w:rsidRDefault="00782FBB" w:rsidP="00782FBB">
      <w:r>
        <w:t>-Sonoridade: sua importância e formas de controlar;</w:t>
      </w:r>
    </w:p>
    <w:p w14:paraId="4654D8D6" w14:textId="3DE0A61B" w:rsidR="00782FBB" w:rsidRDefault="00782FBB" w:rsidP="00782FBB">
      <w:r>
        <w:t>-Escalas e arpejos;</w:t>
      </w:r>
    </w:p>
    <w:p w14:paraId="6452219E" w14:textId="79389BF3" w:rsidR="00782FBB" w:rsidRDefault="00782FBB" w:rsidP="00782FBB">
      <w:r>
        <w:t>-Estudos técnicos</w:t>
      </w:r>
      <w:r w:rsidR="00DE10A0">
        <w:t xml:space="preserve"> e melódicos</w:t>
      </w:r>
      <w:r w:rsidR="005A1684">
        <w:t>-Salviani e Sellner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5E8ACE0E" w:rsidR="00DE10A0" w:rsidRPr="00782FBB" w:rsidRDefault="00DE10A0" w:rsidP="00782FBB">
      <w:r>
        <w:lastRenderedPageBreak/>
        <w:t>-Palhetas: como superar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3BF27C88" w14:textId="77777777" w:rsidR="006E7323" w:rsidRDefault="006E7323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5061331B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180EFF" w:rsidRDefault="00D443F2" w:rsidP="00133DFA">
      <w:pPr>
        <w:ind w:firstLine="720"/>
        <w:rPr>
          <w:lang w:val="en-US"/>
        </w:rPr>
      </w:pPr>
      <w:r w:rsidRPr="00180EFF">
        <w:rPr>
          <w:lang w:val="en-US"/>
        </w:rPr>
        <w:t>DENLEY, Ian – Scales and Arpeggios for Oboe. London. The Associated Board of the Royal Schools of Music,1995.</w:t>
      </w:r>
    </w:p>
    <w:p w14:paraId="6FFA9C79" w14:textId="7213B0DC" w:rsidR="00D443F2" w:rsidRDefault="00D443F2" w:rsidP="00133DFA">
      <w:pPr>
        <w:ind w:firstLine="720"/>
      </w:pPr>
      <w:r>
        <w:t xml:space="preserve">SALVIANI, Clemente – Studi per OBOE, </w:t>
      </w:r>
      <w:r w:rsidR="00A9283B">
        <w:t xml:space="preserve">vol.1 e </w:t>
      </w:r>
      <w:r>
        <w:t>vol.2. Milano. G.RICORDI &amp; C, 1951-53.</w:t>
      </w:r>
    </w:p>
    <w:p w14:paraId="02C5A4B8" w14:textId="0EA4987F" w:rsidR="00D443F2" w:rsidRDefault="00D443F2" w:rsidP="00133DFA">
      <w:pPr>
        <w:ind w:firstLine="720"/>
      </w:pPr>
      <w:r>
        <w:t>SELLNER – Etüden für Oboe. Budapest. Editio Musica Budapest.1981.</w:t>
      </w:r>
    </w:p>
    <w:p w14:paraId="2AD7E0D7" w14:textId="77777777" w:rsidR="00732F95" w:rsidRDefault="00732F95" w:rsidP="00133DFA">
      <w:pPr>
        <w:ind w:firstLine="720"/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7597B" w:rsidRPr="00C87B0E" w14:paraId="69831F58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82AA0D4" w14:textId="77777777" w:rsidR="0057597B" w:rsidRPr="00C87B0E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668B20B" w14:textId="77777777" w:rsidR="0057597B" w:rsidRPr="00C87B0E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7597B" w:rsidRPr="00C87B0E" w14:paraId="4A7F0B1D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6565A85" w14:textId="77777777" w:rsidR="0057597B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DB7B35" w14:textId="77777777" w:rsidR="0057597B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4126065" w14:textId="77777777" w:rsidR="0057597B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008C8C0" w14:textId="77777777" w:rsidR="0057597B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C0A4139" w14:textId="77777777" w:rsidR="0057597B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074E886" w14:textId="77777777" w:rsidR="0057597B" w:rsidRPr="00C87B0E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00914BA" w14:textId="77777777" w:rsidR="0057597B" w:rsidRPr="00C87B0E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76CF851" w14:textId="77777777" w:rsidR="0057597B" w:rsidRPr="00C87B0E" w:rsidRDefault="0057597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84947"/>
    <w:rsid w:val="000C2193"/>
    <w:rsid w:val="00110739"/>
    <w:rsid w:val="001161E6"/>
    <w:rsid w:val="00122045"/>
    <w:rsid w:val="00133DFA"/>
    <w:rsid w:val="00137542"/>
    <w:rsid w:val="00180EFF"/>
    <w:rsid w:val="001D25D3"/>
    <w:rsid w:val="0022151D"/>
    <w:rsid w:val="002418E7"/>
    <w:rsid w:val="002448BD"/>
    <w:rsid w:val="00265B50"/>
    <w:rsid w:val="003145E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67E0"/>
    <w:rsid w:val="0043751B"/>
    <w:rsid w:val="00460B50"/>
    <w:rsid w:val="00463FC5"/>
    <w:rsid w:val="00545ECB"/>
    <w:rsid w:val="00562F87"/>
    <w:rsid w:val="0057597B"/>
    <w:rsid w:val="00594172"/>
    <w:rsid w:val="00596EE8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6E7323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B244A"/>
    <w:rsid w:val="008C7196"/>
    <w:rsid w:val="008F13ED"/>
    <w:rsid w:val="009102E5"/>
    <w:rsid w:val="00A110B2"/>
    <w:rsid w:val="00A2262A"/>
    <w:rsid w:val="00A25825"/>
    <w:rsid w:val="00A567CC"/>
    <w:rsid w:val="00A800D8"/>
    <w:rsid w:val="00A9283B"/>
    <w:rsid w:val="00AC37E5"/>
    <w:rsid w:val="00AF1A39"/>
    <w:rsid w:val="00AF4E36"/>
    <w:rsid w:val="00B325CF"/>
    <w:rsid w:val="00B43BA2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02016"/>
    <w:rsid w:val="00C17CE1"/>
    <w:rsid w:val="00C303E2"/>
    <w:rsid w:val="00C4299B"/>
    <w:rsid w:val="00C52743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DF52AC"/>
    <w:rsid w:val="00E36D9A"/>
    <w:rsid w:val="00E55ED7"/>
    <w:rsid w:val="00ED5AE2"/>
    <w:rsid w:val="00EE09EA"/>
    <w:rsid w:val="00F045B5"/>
    <w:rsid w:val="00F26494"/>
    <w:rsid w:val="00F9255C"/>
    <w:rsid w:val="00FA4275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3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7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502</Words>
  <Characters>2865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13</cp:revision>
  <cp:lastPrinted>2016-03-17T20:59:00Z</cp:lastPrinted>
  <dcterms:created xsi:type="dcterms:W3CDTF">2016-08-03T13:59:00Z</dcterms:created>
  <dcterms:modified xsi:type="dcterms:W3CDTF">2017-08-29T21:06:00Z</dcterms:modified>
</cp:coreProperties>
</file>