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41A84" w14:textId="77777777" w:rsidR="00136AF0" w:rsidRPr="00F30730" w:rsidRDefault="00136AF0" w:rsidP="00136AF0">
      <w:pPr>
        <w:jc w:val="center"/>
        <w:rPr>
          <w:rFonts w:ascii="Arial" w:hAnsi="Arial"/>
          <w:b/>
          <w:sz w:val="22"/>
          <w:szCs w:val="22"/>
          <w:lang w:val="pt-BR"/>
        </w:rPr>
      </w:pPr>
      <w:r w:rsidRPr="00F30730">
        <w:rPr>
          <w:rFonts w:ascii="Arial" w:hAnsi="Arial"/>
          <w:sz w:val="22"/>
          <w:szCs w:val="22"/>
          <w:lang w:val="pt-BR"/>
        </w:rPr>
        <w:br w:type="textWrapping" w:clear="all"/>
      </w:r>
    </w:p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136AF0" w:rsidRPr="00F30730" w14:paraId="34D0C414" w14:textId="77777777" w:rsidTr="00136AF0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1439E231" w14:textId="77777777" w:rsidR="00136AF0" w:rsidRPr="00F30730" w:rsidRDefault="00136AF0" w:rsidP="00136AF0">
            <w:pPr>
              <w:jc w:val="center"/>
              <w:rPr>
                <w:noProof/>
              </w:rPr>
            </w:pPr>
            <w:r w:rsidRPr="00F30730">
              <w:rPr>
                <w:noProof/>
              </w:rPr>
              <w:object w:dxaOrig="1290" w:dyaOrig="1770" w14:anchorId="38D2EC4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9" o:title=""/>
                </v:shape>
                <o:OLEObject Type="Embed" ProgID="PBrush" ShapeID="_x0000_i1025" DrawAspect="Content" ObjectID="_1445016242" r:id="rId10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A73A09" w14:textId="77777777" w:rsidR="00136AF0" w:rsidRPr="00F30730" w:rsidRDefault="00136AF0" w:rsidP="00136AF0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6A22A5" w14:textId="77777777" w:rsidR="00136AF0" w:rsidRPr="003C1465" w:rsidRDefault="00136AF0" w:rsidP="00136AF0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  <w:lang w:val="pt-BR"/>
              </w:rPr>
            </w:pPr>
            <w:r w:rsidRPr="003C1465">
              <w:rPr>
                <w:b/>
                <w:bCs/>
                <w:noProof/>
                <w:spacing w:val="50"/>
                <w:sz w:val="22"/>
                <w:szCs w:val="22"/>
                <w:lang w:val="pt-BR"/>
              </w:rPr>
              <w:t>UNIVERSIDADE FEDERAL DA BAHIA</w:t>
            </w:r>
          </w:p>
          <w:p w14:paraId="67BFD055" w14:textId="77777777" w:rsidR="00136AF0" w:rsidRPr="003C1465" w:rsidRDefault="00136AF0" w:rsidP="00136AF0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  <w:lang w:val="pt-BR"/>
              </w:rPr>
            </w:pPr>
            <w:r w:rsidRPr="003C1465">
              <w:rPr>
                <w:b/>
                <w:bCs/>
                <w:noProof/>
                <w:spacing w:val="20"/>
                <w:sz w:val="22"/>
                <w:szCs w:val="22"/>
                <w:lang w:val="pt-BR"/>
              </w:rPr>
              <w:t xml:space="preserve">Escola de Música </w:t>
            </w:r>
          </w:p>
          <w:p w14:paraId="44A83627" w14:textId="77777777" w:rsidR="00136AF0" w:rsidRPr="00F30730" w:rsidRDefault="00136AF0" w:rsidP="00136AF0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30730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3257E1" w14:textId="77777777" w:rsidR="00136AF0" w:rsidRPr="00F30730" w:rsidRDefault="00136AF0" w:rsidP="00136AF0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1A6200D2" w14:textId="77777777" w:rsidR="00136AF0" w:rsidRPr="00F30730" w:rsidRDefault="00136AF0" w:rsidP="00136AF0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3CC646F7" w14:textId="77777777" w:rsidR="00136AF0" w:rsidRPr="00F30730" w:rsidRDefault="00136AF0" w:rsidP="00136AF0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30730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1D9D40EF" w14:textId="77777777" w:rsidR="00136AF0" w:rsidRPr="00F30730" w:rsidRDefault="00136AF0" w:rsidP="00136AF0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30730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47FEF008" w14:textId="77777777" w:rsidR="00136AF0" w:rsidRPr="00F30730" w:rsidRDefault="00136AF0" w:rsidP="00136AF0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136AF0" w:rsidRPr="00F30730" w14:paraId="32ED7392" w14:textId="77777777" w:rsidTr="00136AF0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48A9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2F487F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FD0675" w14:textId="77777777" w:rsidR="00136AF0" w:rsidRPr="00F30730" w:rsidRDefault="00136AF0" w:rsidP="00136AF0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30730">
              <w:rPr>
                <w:b/>
                <w:bCs/>
                <w:noProof/>
                <w:color w:val="000000"/>
                <w:spacing w:val="20"/>
                <w:sz w:val="16"/>
                <w:szCs w:val="16"/>
              </w:rPr>
              <w:t>NOME</w:t>
            </w:r>
          </w:p>
        </w:tc>
      </w:tr>
      <w:tr w:rsidR="00136AF0" w:rsidRPr="00F30730" w14:paraId="4F1780D9" w14:textId="77777777" w:rsidTr="00BA2B31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  <w:vAlign w:val="center"/>
          </w:tcPr>
          <w:p w14:paraId="34628FB0" w14:textId="77777777" w:rsidR="00BA2B31" w:rsidRDefault="00BA2B31" w:rsidP="00BA2B31">
            <w:pPr>
              <w:jc w:val="center"/>
              <w:rPr>
                <w:rFonts w:eastAsia="Times New Roman" w:cs="Arial"/>
                <w:bCs/>
                <w:color w:val="000000"/>
                <w:sz w:val="22"/>
                <w:szCs w:val="22"/>
                <w:lang w:val="pt-BR"/>
              </w:rPr>
            </w:pPr>
          </w:p>
          <w:p w14:paraId="32768437" w14:textId="77777777" w:rsidR="0086015D" w:rsidRPr="00BA2B31" w:rsidRDefault="0086015D" w:rsidP="00BA2B31">
            <w:pPr>
              <w:jc w:val="center"/>
              <w:rPr>
                <w:rFonts w:eastAsia="Times New Roman"/>
                <w:sz w:val="20"/>
                <w:szCs w:val="20"/>
                <w:lang w:val="pt-BR"/>
              </w:rPr>
            </w:pPr>
            <w:r w:rsidRPr="00BA2B31">
              <w:rPr>
                <w:rFonts w:eastAsia="Times New Roman" w:cs="Arial"/>
                <w:bCs/>
                <w:color w:val="000000"/>
                <w:sz w:val="22"/>
                <w:szCs w:val="22"/>
                <w:lang w:val="pt-BR"/>
              </w:rPr>
              <w:t>MUSC59</w:t>
            </w:r>
          </w:p>
          <w:p w14:paraId="5A77834D" w14:textId="2615EECA" w:rsidR="00136AF0" w:rsidRPr="00F30730" w:rsidRDefault="00136AF0" w:rsidP="00BA2B3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F503F4" w14:textId="77777777" w:rsidR="00136AF0" w:rsidRPr="00F30730" w:rsidRDefault="00136AF0" w:rsidP="00136AF0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13A57F76" w14:textId="3369B8CA" w:rsidR="00136AF0" w:rsidRPr="00F30730" w:rsidRDefault="00BA2B31" w:rsidP="00136AF0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ADMINISTRAÇÃO PARA MÚSICOS</w:t>
            </w:r>
          </w:p>
        </w:tc>
      </w:tr>
    </w:tbl>
    <w:p w14:paraId="53B6DA66" w14:textId="77777777" w:rsidR="00136AF0" w:rsidRPr="00F30730" w:rsidRDefault="00136AF0" w:rsidP="00136AF0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136AF0" w:rsidRPr="00F30730" w14:paraId="310AC41F" w14:textId="77777777" w:rsidTr="00136AF0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28E56588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30730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74CA28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7C1967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30730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E75916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18493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30730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57BE3D" w14:textId="77777777" w:rsidR="00136AF0" w:rsidRPr="00F30730" w:rsidRDefault="00136AF0" w:rsidP="00136AF0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2A04E6" w14:textId="77777777" w:rsidR="00136AF0" w:rsidRPr="00F30730" w:rsidRDefault="00136AF0" w:rsidP="00136AF0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30730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30730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136AF0" w:rsidRPr="00F30730" w14:paraId="6747C971" w14:textId="77777777" w:rsidTr="00136AF0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0512A791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37B31209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6BC7AB20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65FCCBE1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266E40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05C3A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72BEE1C7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FE87ECA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54C9A6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8BCF9" w14:textId="77777777" w:rsidR="00136AF0" w:rsidRPr="00F30730" w:rsidRDefault="00136AF0" w:rsidP="00136AF0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30730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663DE" w14:textId="77777777" w:rsidR="00136AF0" w:rsidRPr="00F30730" w:rsidRDefault="00136AF0" w:rsidP="00136AF0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31F319" w14:textId="77777777" w:rsidR="00136AF0" w:rsidRPr="00F30730" w:rsidRDefault="00136AF0" w:rsidP="00136AF0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30730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136AF0" w:rsidRPr="00F30730" w14:paraId="2F549E1E" w14:textId="77777777" w:rsidTr="00136AF0">
        <w:trPr>
          <w:trHeight w:val="621"/>
          <w:jc w:val="center"/>
        </w:trPr>
        <w:tc>
          <w:tcPr>
            <w:tcW w:w="636" w:type="dxa"/>
            <w:vAlign w:val="center"/>
          </w:tcPr>
          <w:p w14:paraId="4807E6DC" w14:textId="22FB7272" w:rsidR="00136AF0" w:rsidRPr="00F30730" w:rsidRDefault="00E212E8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20</w:t>
            </w:r>
          </w:p>
        </w:tc>
        <w:tc>
          <w:tcPr>
            <w:tcW w:w="637" w:type="dxa"/>
            <w:vAlign w:val="center"/>
          </w:tcPr>
          <w:p w14:paraId="72306261" w14:textId="0969A4F4" w:rsidR="00136AF0" w:rsidRPr="00F30730" w:rsidRDefault="00E212E8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453B28FC" w14:textId="77777777" w:rsidR="00136AF0" w:rsidRPr="00F30730" w:rsidRDefault="00136AF0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30730">
              <w:rPr>
                <w:noProof/>
                <w:sz w:val="22"/>
                <w:szCs w:val="22"/>
              </w:rPr>
              <w:t>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09A02E3B" w14:textId="085A1C7D" w:rsidR="00136AF0" w:rsidRPr="00F30730" w:rsidRDefault="00E212E8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37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1A4960" w14:textId="77777777" w:rsidR="00136AF0" w:rsidRPr="00F30730" w:rsidRDefault="00136AF0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487DCDB4" w14:textId="1C67A4F6" w:rsidR="00136AF0" w:rsidRPr="00F30730" w:rsidRDefault="00E212E8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20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D494676" w14:textId="77777777" w:rsidR="00136AF0" w:rsidRPr="00F30730" w:rsidRDefault="00136AF0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1F20EF11" w14:textId="77777777" w:rsidR="00136AF0" w:rsidRPr="00F30730" w:rsidRDefault="00136AF0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30730">
              <w:rPr>
                <w:noProof/>
                <w:sz w:val="22"/>
                <w:szCs w:val="22"/>
              </w:rPr>
              <w:softHyphen/>
              <w:t>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801C9E" w14:textId="77777777" w:rsidR="00136AF0" w:rsidRPr="00F30730" w:rsidRDefault="00136AF0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6B124" w14:textId="77777777" w:rsidR="00136AF0" w:rsidRPr="00F30730" w:rsidRDefault="00136AF0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568074" w14:textId="77777777" w:rsidR="00136AF0" w:rsidRPr="00F30730" w:rsidRDefault="00136AF0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8ABBD4" w14:textId="77777777" w:rsidR="00136AF0" w:rsidRPr="00F30730" w:rsidRDefault="00136AF0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5C42A02A" w14:textId="77777777" w:rsidR="00136AF0" w:rsidRPr="00F30730" w:rsidRDefault="00136AF0" w:rsidP="00136AF0">
      <w:pPr>
        <w:rPr>
          <w:rFonts w:ascii="Arial" w:hAnsi="Arial"/>
          <w:sz w:val="22"/>
          <w:szCs w:val="22"/>
        </w:rPr>
      </w:pPr>
    </w:p>
    <w:p w14:paraId="03075F1A" w14:textId="77777777" w:rsidR="00143A9B" w:rsidRPr="00F30730" w:rsidRDefault="009A237F" w:rsidP="00136AF0">
      <w:pPr>
        <w:tabs>
          <w:tab w:val="left" w:pos="4111"/>
        </w:tabs>
        <w:rPr>
          <w:rFonts w:ascii="Arial" w:hAnsi="Arial"/>
          <w:sz w:val="22"/>
          <w:szCs w:val="22"/>
          <w:lang w:val="pt-BR"/>
        </w:rPr>
      </w:pPr>
      <w:r w:rsidRPr="00F30730">
        <w:rPr>
          <w:rFonts w:ascii="Arial" w:hAnsi="Arial"/>
          <w:sz w:val="22"/>
          <w:szCs w:val="22"/>
          <w:lang w:val="pt-BR"/>
        </w:rPr>
        <w:t xml:space="preserve">         </w:t>
      </w:r>
    </w:p>
    <w:p w14:paraId="4CD814E1" w14:textId="77777777" w:rsidR="00384923" w:rsidRDefault="00384923" w:rsidP="00ED4445">
      <w:pPr>
        <w:jc w:val="both"/>
        <w:rPr>
          <w:rFonts w:ascii="Calibri" w:hAnsi="Calibri"/>
          <w:b/>
          <w:lang w:val="pt-BR"/>
        </w:rPr>
      </w:pPr>
      <w:r>
        <w:rPr>
          <w:rFonts w:ascii="Calibri" w:hAnsi="Calibri"/>
          <w:b/>
          <w:lang w:val="pt-BR"/>
        </w:rPr>
        <w:t>Ementa</w:t>
      </w:r>
    </w:p>
    <w:p w14:paraId="18A5CA91" w14:textId="77777777" w:rsidR="00251E93" w:rsidRDefault="00251E93" w:rsidP="00ED4445">
      <w:pPr>
        <w:jc w:val="both"/>
        <w:rPr>
          <w:rFonts w:ascii="Calibri" w:hAnsi="Calibri"/>
          <w:b/>
          <w:lang w:val="pt-BR"/>
        </w:rPr>
      </w:pPr>
    </w:p>
    <w:p w14:paraId="583569DA" w14:textId="77777777" w:rsidR="006E7B5A" w:rsidRPr="006E7B5A" w:rsidRDefault="006E7B5A" w:rsidP="006E7B5A">
      <w:pPr>
        <w:jc w:val="both"/>
        <w:rPr>
          <w:rFonts w:asciiTheme="minorHAnsi" w:hAnsiTheme="minorHAnsi"/>
          <w:sz w:val="22"/>
        </w:rPr>
      </w:pPr>
      <w:r w:rsidRPr="006E7B5A">
        <w:rPr>
          <w:rFonts w:asciiTheme="minorHAnsi" w:hAnsiTheme="minorHAnsi"/>
          <w:sz w:val="22"/>
        </w:rPr>
        <w:t xml:space="preserve">A </w:t>
      </w:r>
      <w:proofErr w:type="spellStart"/>
      <w:r w:rsidRPr="006E7B5A">
        <w:rPr>
          <w:rFonts w:asciiTheme="minorHAnsi" w:hAnsiTheme="minorHAnsi"/>
          <w:sz w:val="22"/>
        </w:rPr>
        <w:t>música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também</w:t>
      </w:r>
      <w:proofErr w:type="spellEnd"/>
      <w:r w:rsidRPr="006E7B5A">
        <w:rPr>
          <w:rFonts w:asciiTheme="minorHAnsi" w:hAnsiTheme="minorHAnsi"/>
          <w:sz w:val="22"/>
        </w:rPr>
        <w:t xml:space="preserve"> é um </w:t>
      </w:r>
      <w:proofErr w:type="spellStart"/>
      <w:r w:rsidRPr="006E7B5A">
        <w:rPr>
          <w:rFonts w:asciiTheme="minorHAnsi" w:hAnsiTheme="minorHAnsi"/>
          <w:sz w:val="22"/>
        </w:rPr>
        <w:t>negócio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que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implica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proofErr w:type="gramStart"/>
      <w:r w:rsidRPr="006E7B5A">
        <w:rPr>
          <w:rFonts w:asciiTheme="minorHAnsi" w:hAnsiTheme="minorHAnsi"/>
          <w:sz w:val="22"/>
        </w:rPr>
        <w:t>na</w:t>
      </w:r>
      <w:proofErr w:type="spellEnd"/>
      <w:proofErr w:type="gram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existência</w:t>
      </w:r>
      <w:proofErr w:type="spellEnd"/>
      <w:r w:rsidRPr="006E7B5A">
        <w:rPr>
          <w:rFonts w:asciiTheme="minorHAnsi" w:hAnsiTheme="minorHAnsi"/>
          <w:sz w:val="22"/>
        </w:rPr>
        <w:t xml:space="preserve"> de um </w:t>
      </w:r>
      <w:proofErr w:type="spellStart"/>
      <w:r w:rsidRPr="006E7B5A">
        <w:rPr>
          <w:rFonts w:asciiTheme="minorHAnsi" w:hAnsiTheme="minorHAnsi"/>
          <w:sz w:val="22"/>
        </w:rPr>
        <w:t>mercado</w:t>
      </w:r>
      <w:proofErr w:type="spellEnd"/>
      <w:r w:rsidRPr="006E7B5A">
        <w:rPr>
          <w:rFonts w:asciiTheme="minorHAnsi" w:hAnsiTheme="minorHAnsi"/>
          <w:sz w:val="22"/>
        </w:rPr>
        <w:t xml:space="preserve"> – </w:t>
      </w:r>
      <w:proofErr w:type="spellStart"/>
      <w:r w:rsidRPr="006E7B5A">
        <w:rPr>
          <w:rFonts w:asciiTheme="minorHAnsi" w:hAnsiTheme="minorHAnsi"/>
          <w:sz w:val="22"/>
        </w:rPr>
        <w:t>seja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acadêmico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ou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tradicionalmente</w:t>
      </w:r>
      <w:proofErr w:type="spellEnd"/>
      <w:r w:rsidRPr="006E7B5A">
        <w:rPr>
          <w:rFonts w:asciiTheme="minorHAnsi" w:hAnsiTheme="minorHAnsi"/>
          <w:sz w:val="22"/>
        </w:rPr>
        <w:t xml:space="preserve"> “</w:t>
      </w:r>
      <w:proofErr w:type="spellStart"/>
      <w:r w:rsidRPr="006E7B5A">
        <w:rPr>
          <w:rFonts w:asciiTheme="minorHAnsi" w:hAnsiTheme="minorHAnsi"/>
          <w:sz w:val="22"/>
        </w:rPr>
        <w:t>comercial</w:t>
      </w:r>
      <w:proofErr w:type="spellEnd"/>
      <w:r w:rsidRPr="006E7B5A">
        <w:rPr>
          <w:rFonts w:asciiTheme="minorHAnsi" w:hAnsiTheme="minorHAnsi"/>
          <w:sz w:val="22"/>
        </w:rPr>
        <w:t xml:space="preserve">”. A </w:t>
      </w:r>
      <w:proofErr w:type="spellStart"/>
      <w:r w:rsidRPr="006E7B5A">
        <w:rPr>
          <w:rFonts w:asciiTheme="minorHAnsi" w:hAnsiTheme="minorHAnsi"/>
          <w:sz w:val="22"/>
        </w:rPr>
        <w:t>viabilidade</w:t>
      </w:r>
      <w:proofErr w:type="spellEnd"/>
      <w:r w:rsidRPr="006E7B5A">
        <w:rPr>
          <w:rFonts w:asciiTheme="minorHAnsi" w:hAnsiTheme="minorHAnsi"/>
          <w:sz w:val="22"/>
        </w:rPr>
        <w:t xml:space="preserve"> de </w:t>
      </w:r>
      <w:proofErr w:type="spellStart"/>
      <w:r w:rsidRPr="006E7B5A">
        <w:rPr>
          <w:rFonts w:asciiTheme="minorHAnsi" w:hAnsiTheme="minorHAnsi"/>
          <w:sz w:val="22"/>
        </w:rPr>
        <w:t>uma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carreira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não</w:t>
      </w:r>
      <w:proofErr w:type="spellEnd"/>
      <w:r w:rsidRPr="006E7B5A">
        <w:rPr>
          <w:rFonts w:asciiTheme="minorHAnsi" w:hAnsiTheme="minorHAnsi"/>
          <w:sz w:val="22"/>
        </w:rPr>
        <w:t xml:space="preserve"> se </w:t>
      </w:r>
      <w:proofErr w:type="spellStart"/>
      <w:r w:rsidRPr="006E7B5A">
        <w:rPr>
          <w:rFonts w:asciiTheme="minorHAnsi" w:hAnsiTheme="minorHAnsi"/>
          <w:sz w:val="22"/>
        </w:rPr>
        <w:t>baseia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apenas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proofErr w:type="gramStart"/>
      <w:r w:rsidRPr="006E7B5A">
        <w:rPr>
          <w:rFonts w:asciiTheme="minorHAnsi" w:hAnsiTheme="minorHAnsi"/>
          <w:sz w:val="22"/>
        </w:rPr>
        <w:t>na</w:t>
      </w:r>
      <w:proofErr w:type="spellEnd"/>
      <w:proofErr w:type="gram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qualidade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artística</w:t>
      </w:r>
      <w:proofErr w:type="spellEnd"/>
      <w:r w:rsidRPr="006E7B5A">
        <w:rPr>
          <w:rFonts w:asciiTheme="minorHAnsi" w:hAnsiTheme="minorHAnsi"/>
          <w:sz w:val="22"/>
        </w:rPr>
        <w:t xml:space="preserve">, mas </w:t>
      </w:r>
      <w:proofErr w:type="spellStart"/>
      <w:r w:rsidRPr="006E7B5A">
        <w:rPr>
          <w:rFonts w:asciiTheme="minorHAnsi" w:hAnsiTheme="minorHAnsi"/>
          <w:sz w:val="22"/>
        </w:rPr>
        <w:t>também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em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praticas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gerenciais</w:t>
      </w:r>
      <w:proofErr w:type="spellEnd"/>
      <w:r w:rsidRPr="006E7B5A">
        <w:rPr>
          <w:rFonts w:asciiTheme="minorHAnsi" w:hAnsiTheme="minorHAnsi"/>
          <w:sz w:val="22"/>
        </w:rPr>
        <w:t xml:space="preserve"> e </w:t>
      </w:r>
      <w:proofErr w:type="spellStart"/>
      <w:r w:rsidRPr="006E7B5A">
        <w:rPr>
          <w:rFonts w:asciiTheme="minorHAnsi" w:hAnsiTheme="minorHAnsi"/>
          <w:sz w:val="22"/>
        </w:rPr>
        <w:t>promocionais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bem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estruturadas</w:t>
      </w:r>
      <w:proofErr w:type="spellEnd"/>
      <w:r w:rsidRPr="006E7B5A">
        <w:rPr>
          <w:rFonts w:asciiTheme="minorHAnsi" w:hAnsiTheme="minorHAnsi"/>
          <w:sz w:val="22"/>
        </w:rPr>
        <w:t xml:space="preserve"> e </w:t>
      </w:r>
      <w:proofErr w:type="spellStart"/>
      <w:r w:rsidRPr="006E7B5A">
        <w:rPr>
          <w:rFonts w:asciiTheme="minorHAnsi" w:hAnsiTheme="minorHAnsi"/>
          <w:sz w:val="22"/>
        </w:rPr>
        <w:t>eficazes</w:t>
      </w:r>
      <w:proofErr w:type="spellEnd"/>
      <w:r w:rsidRPr="006E7B5A">
        <w:rPr>
          <w:rFonts w:asciiTheme="minorHAnsi" w:hAnsiTheme="minorHAnsi"/>
          <w:sz w:val="22"/>
        </w:rPr>
        <w:t xml:space="preserve">. </w:t>
      </w:r>
      <w:proofErr w:type="spellStart"/>
      <w:r w:rsidRPr="006E7B5A">
        <w:rPr>
          <w:rFonts w:asciiTheme="minorHAnsi" w:hAnsiTheme="minorHAnsi"/>
          <w:sz w:val="22"/>
        </w:rPr>
        <w:t>Nem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sempre</w:t>
      </w:r>
      <w:proofErr w:type="spellEnd"/>
      <w:r w:rsidRPr="006E7B5A">
        <w:rPr>
          <w:rFonts w:asciiTheme="minorHAnsi" w:hAnsiTheme="minorHAnsi"/>
          <w:sz w:val="22"/>
        </w:rPr>
        <w:t xml:space="preserve"> o </w:t>
      </w:r>
      <w:proofErr w:type="spellStart"/>
      <w:r w:rsidRPr="006E7B5A">
        <w:rPr>
          <w:rFonts w:asciiTheme="minorHAnsi" w:hAnsiTheme="minorHAnsi"/>
          <w:sz w:val="22"/>
        </w:rPr>
        <w:t>musico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ou</w:t>
      </w:r>
      <w:proofErr w:type="spellEnd"/>
      <w:r w:rsidRPr="006E7B5A">
        <w:rPr>
          <w:rFonts w:asciiTheme="minorHAnsi" w:hAnsiTheme="minorHAnsi"/>
          <w:sz w:val="22"/>
        </w:rPr>
        <w:t xml:space="preserve"> a </w:t>
      </w:r>
      <w:proofErr w:type="spellStart"/>
      <w:r w:rsidRPr="006E7B5A">
        <w:rPr>
          <w:rFonts w:asciiTheme="minorHAnsi" w:hAnsiTheme="minorHAnsi"/>
          <w:sz w:val="22"/>
        </w:rPr>
        <w:t>banda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consegue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dispor</w:t>
      </w:r>
      <w:proofErr w:type="spellEnd"/>
      <w:r w:rsidRPr="006E7B5A">
        <w:rPr>
          <w:rFonts w:asciiTheme="minorHAnsi" w:hAnsiTheme="minorHAnsi"/>
          <w:sz w:val="22"/>
        </w:rPr>
        <w:t xml:space="preserve"> de </w:t>
      </w:r>
      <w:proofErr w:type="spellStart"/>
      <w:r w:rsidRPr="006E7B5A">
        <w:rPr>
          <w:rFonts w:asciiTheme="minorHAnsi" w:hAnsiTheme="minorHAnsi"/>
          <w:sz w:val="22"/>
        </w:rPr>
        <w:t>uma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empresa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ou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profissional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especializado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em</w:t>
      </w:r>
      <w:proofErr w:type="spellEnd"/>
      <w:r w:rsidRPr="006E7B5A">
        <w:rPr>
          <w:rFonts w:asciiTheme="minorHAnsi" w:hAnsiTheme="minorHAnsi"/>
          <w:sz w:val="22"/>
        </w:rPr>
        <w:t xml:space="preserve"> marketing e </w:t>
      </w:r>
      <w:proofErr w:type="spellStart"/>
      <w:r w:rsidRPr="006E7B5A">
        <w:rPr>
          <w:rFonts w:asciiTheme="minorHAnsi" w:hAnsiTheme="minorHAnsi"/>
          <w:sz w:val="22"/>
        </w:rPr>
        <w:t>administração</w:t>
      </w:r>
      <w:proofErr w:type="spellEnd"/>
      <w:r w:rsidRPr="006E7B5A">
        <w:rPr>
          <w:rFonts w:asciiTheme="minorHAnsi" w:hAnsiTheme="minorHAnsi"/>
          <w:sz w:val="22"/>
        </w:rPr>
        <w:t xml:space="preserve">; </w:t>
      </w:r>
      <w:proofErr w:type="spellStart"/>
      <w:r w:rsidRPr="006E7B5A">
        <w:rPr>
          <w:rFonts w:asciiTheme="minorHAnsi" w:hAnsiTheme="minorHAnsi"/>
          <w:sz w:val="22"/>
        </w:rPr>
        <w:t>mesmo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para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aqueles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que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conseguem</w:t>
      </w:r>
      <w:proofErr w:type="spellEnd"/>
      <w:r w:rsidRPr="006E7B5A">
        <w:rPr>
          <w:rFonts w:asciiTheme="minorHAnsi" w:hAnsiTheme="minorHAnsi"/>
          <w:sz w:val="22"/>
        </w:rPr>
        <w:t xml:space="preserve">, </w:t>
      </w:r>
      <w:proofErr w:type="spellStart"/>
      <w:r w:rsidRPr="006E7B5A">
        <w:rPr>
          <w:rFonts w:asciiTheme="minorHAnsi" w:hAnsiTheme="minorHAnsi"/>
          <w:sz w:val="22"/>
        </w:rPr>
        <w:t>em</w:t>
      </w:r>
      <w:proofErr w:type="spellEnd"/>
      <w:r w:rsidRPr="006E7B5A">
        <w:rPr>
          <w:rFonts w:asciiTheme="minorHAnsi" w:hAnsiTheme="minorHAnsi"/>
          <w:sz w:val="22"/>
        </w:rPr>
        <w:t xml:space="preserve"> de </w:t>
      </w:r>
      <w:proofErr w:type="spellStart"/>
      <w:r w:rsidRPr="006E7B5A">
        <w:rPr>
          <w:rFonts w:asciiTheme="minorHAnsi" w:hAnsiTheme="minorHAnsi"/>
          <w:sz w:val="22"/>
        </w:rPr>
        <w:t>suma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importância</w:t>
      </w:r>
      <w:proofErr w:type="spellEnd"/>
      <w:r w:rsidRPr="006E7B5A">
        <w:rPr>
          <w:rFonts w:asciiTheme="minorHAnsi" w:hAnsiTheme="minorHAnsi"/>
          <w:sz w:val="22"/>
        </w:rPr>
        <w:t xml:space="preserve"> o </w:t>
      </w:r>
      <w:proofErr w:type="spellStart"/>
      <w:r w:rsidRPr="006E7B5A">
        <w:rPr>
          <w:rFonts w:asciiTheme="minorHAnsi" w:hAnsiTheme="minorHAnsi"/>
          <w:sz w:val="22"/>
        </w:rPr>
        <w:t>conhecimento</w:t>
      </w:r>
      <w:proofErr w:type="spellEnd"/>
      <w:r w:rsidRPr="006E7B5A">
        <w:rPr>
          <w:rFonts w:asciiTheme="minorHAnsi" w:hAnsiTheme="minorHAnsi"/>
          <w:sz w:val="22"/>
        </w:rPr>
        <w:t xml:space="preserve"> dos </w:t>
      </w:r>
      <w:proofErr w:type="spellStart"/>
      <w:r w:rsidRPr="006E7B5A">
        <w:rPr>
          <w:rFonts w:asciiTheme="minorHAnsi" w:hAnsiTheme="minorHAnsi"/>
          <w:sz w:val="22"/>
        </w:rPr>
        <w:t>mercados</w:t>
      </w:r>
      <w:proofErr w:type="spellEnd"/>
      <w:r w:rsidRPr="006E7B5A">
        <w:rPr>
          <w:rFonts w:asciiTheme="minorHAnsi" w:hAnsiTheme="minorHAnsi"/>
          <w:sz w:val="22"/>
        </w:rPr>
        <w:t xml:space="preserve"> </w:t>
      </w:r>
      <w:proofErr w:type="spellStart"/>
      <w:r w:rsidRPr="006E7B5A">
        <w:rPr>
          <w:rFonts w:asciiTheme="minorHAnsi" w:hAnsiTheme="minorHAnsi"/>
          <w:sz w:val="22"/>
        </w:rPr>
        <w:t>musicais</w:t>
      </w:r>
      <w:proofErr w:type="spellEnd"/>
      <w:r w:rsidRPr="006E7B5A">
        <w:rPr>
          <w:rFonts w:asciiTheme="minorHAnsi" w:hAnsiTheme="minorHAnsi"/>
          <w:sz w:val="22"/>
        </w:rPr>
        <w:t xml:space="preserve"> e </w:t>
      </w:r>
      <w:proofErr w:type="spellStart"/>
      <w:r w:rsidRPr="006E7B5A">
        <w:rPr>
          <w:rFonts w:asciiTheme="minorHAnsi" w:hAnsiTheme="minorHAnsi"/>
          <w:sz w:val="22"/>
        </w:rPr>
        <w:t>técnicas</w:t>
      </w:r>
      <w:proofErr w:type="spellEnd"/>
      <w:r w:rsidRPr="006E7B5A">
        <w:rPr>
          <w:rFonts w:asciiTheme="minorHAnsi" w:hAnsiTheme="minorHAnsi"/>
          <w:sz w:val="22"/>
        </w:rPr>
        <w:t xml:space="preserve"> de </w:t>
      </w:r>
      <w:proofErr w:type="spellStart"/>
      <w:r w:rsidRPr="006E7B5A">
        <w:rPr>
          <w:rFonts w:asciiTheme="minorHAnsi" w:hAnsiTheme="minorHAnsi"/>
          <w:sz w:val="22"/>
        </w:rPr>
        <w:t>divulgação</w:t>
      </w:r>
      <w:proofErr w:type="spellEnd"/>
      <w:r w:rsidRPr="006E7B5A">
        <w:rPr>
          <w:rFonts w:asciiTheme="minorHAnsi" w:hAnsiTheme="minorHAnsi"/>
          <w:sz w:val="22"/>
        </w:rPr>
        <w:t xml:space="preserve">, </w:t>
      </w:r>
      <w:proofErr w:type="spellStart"/>
      <w:r w:rsidRPr="006E7B5A">
        <w:rPr>
          <w:rFonts w:asciiTheme="minorHAnsi" w:hAnsiTheme="minorHAnsi"/>
          <w:sz w:val="22"/>
        </w:rPr>
        <w:t>administração</w:t>
      </w:r>
      <w:proofErr w:type="spellEnd"/>
      <w:r w:rsidRPr="006E7B5A">
        <w:rPr>
          <w:rFonts w:asciiTheme="minorHAnsi" w:hAnsiTheme="minorHAnsi"/>
          <w:sz w:val="22"/>
        </w:rPr>
        <w:t xml:space="preserve"> e </w:t>
      </w:r>
      <w:proofErr w:type="spellStart"/>
      <w:r w:rsidRPr="006E7B5A">
        <w:rPr>
          <w:rFonts w:asciiTheme="minorHAnsi" w:hAnsiTheme="minorHAnsi"/>
          <w:sz w:val="22"/>
        </w:rPr>
        <w:t>reconhecimento</w:t>
      </w:r>
      <w:proofErr w:type="spellEnd"/>
      <w:r w:rsidRPr="006E7B5A">
        <w:rPr>
          <w:rFonts w:asciiTheme="minorHAnsi" w:hAnsiTheme="minorHAnsi"/>
          <w:sz w:val="22"/>
        </w:rPr>
        <w:t xml:space="preserve"> de </w:t>
      </w:r>
      <w:proofErr w:type="spellStart"/>
      <w:r w:rsidRPr="006E7B5A">
        <w:rPr>
          <w:rFonts w:asciiTheme="minorHAnsi" w:hAnsiTheme="minorHAnsi"/>
          <w:sz w:val="22"/>
        </w:rPr>
        <w:t>oportunidades</w:t>
      </w:r>
      <w:proofErr w:type="spellEnd"/>
      <w:r w:rsidRPr="006E7B5A">
        <w:rPr>
          <w:rFonts w:asciiTheme="minorHAnsi" w:hAnsiTheme="minorHAnsi"/>
          <w:sz w:val="22"/>
        </w:rPr>
        <w:t xml:space="preserve"> de </w:t>
      </w:r>
      <w:proofErr w:type="spellStart"/>
      <w:r w:rsidRPr="006E7B5A">
        <w:rPr>
          <w:rFonts w:asciiTheme="minorHAnsi" w:hAnsiTheme="minorHAnsi"/>
          <w:sz w:val="22"/>
        </w:rPr>
        <w:t>negócios</w:t>
      </w:r>
      <w:proofErr w:type="spellEnd"/>
      <w:r w:rsidRPr="006E7B5A">
        <w:rPr>
          <w:rFonts w:asciiTheme="minorHAnsi" w:hAnsiTheme="minorHAnsi"/>
          <w:sz w:val="22"/>
        </w:rPr>
        <w:t>.</w:t>
      </w:r>
    </w:p>
    <w:p w14:paraId="106223B6" w14:textId="77777777" w:rsidR="006E7B5A" w:rsidRDefault="006E7B5A" w:rsidP="00ED4445">
      <w:pPr>
        <w:jc w:val="both"/>
        <w:rPr>
          <w:rFonts w:ascii="Calibri" w:hAnsi="Calibri"/>
          <w:b/>
          <w:lang w:val="pt-BR"/>
        </w:rPr>
      </w:pPr>
    </w:p>
    <w:p w14:paraId="0D272C73" w14:textId="77777777" w:rsidR="00251E93" w:rsidRPr="003C1465" w:rsidRDefault="00251E93" w:rsidP="00251E93">
      <w:pPr>
        <w:rPr>
          <w:lang w:val="pt-BR"/>
        </w:rPr>
      </w:pPr>
    </w:p>
    <w:p w14:paraId="32E0F61E" w14:textId="77777777" w:rsidR="007A5C6F" w:rsidRDefault="007A5C6F" w:rsidP="00E2584D">
      <w:pPr>
        <w:pStyle w:val="Heading4"/>
        <w:kinsoku w:val="0"/>
        <w:overflowPunct w:val="0"/>
        <w:spacing w:line="228" w:lineRule="exact"/>
        <w:ind w:left="0" w:firstLine="0"/>
        <w:rPr>
          <w:rFonts w:ascii="Calibri" w:hAnsi="Calibri"/>
          <w:i w:val="0"/>
          <w:sz w:val="24"/>
          <w:szCs w:val="24"/>
          <w:lang w:val="pt-BR"/>
        </w:rPr>
      </w:pPr>
      <w:r w:rsidRPr="00F30730">
        <w:rPr>
          <w:rFonts w:ascii="Calibri" w:hAnsi="Calibri"/>
          <w:i w:val="0"/>
          <w:sz w:val="24"/>
          <w:szCs w:val="24"/>
          <w:lang w:val="pt-BR"/>
        </w:rPr>
        <w:t>Objetivos</w:t>
      </w:r>
    </w:p>
    <w:p w14:paraId="7B4EBB88" w14:textId="77777777" w:rsidR="008137B6" w:rsidRPr="003C1465" w:rsidRDefault="008137B6" w:rsidP="008137B6">
      <w:pPr>
        <w:rPr>
          <w:lang w:val="pt-BR"/>
        </w:rPr>
      </w:pPr>
    </w:p>
    <w:p w14:paraId="22D273EF" w14:textId="332FAF7F" w:rsidR="00251E93" w:rsidRPr="006E7B5A" w:rsidRDefault="00BA7EDC" w:rsidP="00BA7EDC">
      <w:pPr>
        <w:jc w:val="both"/>
        <w:rPr>
          <w:rFonts w:asciiTheme="minorHAnsi" w:hAnsiTheme="minorHAnsi"/>
          <w:lang w:val="pt-BR"/>
        </w:rPr>
      </w:pPr>
      <w:proofErr w:type="spellStart"/>
      <w:r>
        <w:rPr>
          <w:rFonts w:asciiTheme="minorHAnsi" w:hAnsiTheme="minorHAnsi"/>
          <w:sz w:val="22"/>
        </w:rPr>
        <w:t>C</w:t>
      </w:r>
      <w:r w:rsidR="006E7B5A" w:rsidRPr="006E7B5A">
        <w:rPr>
          <w:rFonts w:asciiTheme="minorHAnsi" w:hAnsiTheme="minorHAnsi"/>
          <w:sz w:val="22"/>
        </w:rPr>
        <w:t>apacitar</w:t>
      </w:r>
      <w:proofErr w:type="spellEnd"/>
      <w:r w:rsidR="006E7B5A" w:rsidRPr="006E7B5A">
        <w:rPr>
          <w:rFonts w:asciiTheme="minorHAnsi" w:hAnsiTheme="minorHAnsi"/>
          <w:sz w:val="22"/>
        </w:rPr>
        <w:t xml:space="preserve"> o </w:t>
      </w:r>
      <w:proofErr w:type="spellStart"/>
      <w:r w:rsidR="006E7B5A" w:rsidRPr="006E7B5A">
        <w:rPr>
          <w:rFonts w:asciiTheme="minorHAnsi" w:hAnsiTheme="minorHAnsi"/>
          <w:sz w:val="22"/>
        </w:rPr>
        <w:t>músico</w:t>
      </w:r>
      <w:proofErr w:type="spellEnd"/>
      <w:r w:rsidR="006E7B5A" w:rsidRPr="006E7B5A">
        <w:rPr>
          <w:rFonts w:asciiTheme="minorHAnsi" w:hAnsiTheme="minorHAnsi"/>
          <w:sz w:val="22"/>
        </w:rPr>
        <w:t xml:space="preserve"> a </w:t>
      </w:r>
      <w:proofErr w:type="spellStart"/>
      <w:r w:rsidR="006E7B5A" w:rsidRPr="006E7B5A">
        <w:rPr>
          <w:rFonts w:asciiTheme="minorHAnsi" w:hAnsiTheme="minorHAnsi"/>
          <w:sz w:val="22"/>
        </w:rPr>
        <w:t>gerenciar</w:t>
      </w:r>
      <w:proofErr w:type="spellEnd"/>
      <w:r w:rsidR="006E7B5A" w:rsidRPr="006E7B5A">
        <w:rPr>
          <w:rFonts w:asciiTheme="minorHAnsi" w:hAnsiTheme="minorHAnsi"/>
          <w:sz w:val="22"/>
        </w:rPr>
        <w:t xml:space="preserve"> </w:t>
      </w:r>
      <w:proofErr w:type="spellStart"/>
      <w:r w:rsidR="006E7B5A" w:rsidRPr="006E7B5A">
        <w:rPr>
          <w:rFonts w:asciiTheme="minorHAnsi" w:hAnsiTheme="minorHAnsi"/>
          <w:sz w:val="22"/>
        </w:rPr>
        <w:t>efetivamente</w:t>
      </w:r>
      <w:proofErr w:type="spellEnd"/>
      <w:r w:rsidR="006E7B5A" w:rsidRPr="006E7B5A">
        <w:rPr>
          <w:rFonts w:asciiTheme="minorHAnsi" w:hAnsiTheme="minorHAnsi"/>
          <w:sz w:val="22"/>
        </w:rPr>
        <w:t xml:space="preserve"> a </w:t>
      </w:r>
      <w:proofErr w:type="spellStart"/>
      <w:r w:rsidR="006E7B5A" w:rsidRPr="006E7B5A">
        <w:rPr>
          <w:rFonts w:asciiTheme="minorHAnsi" w:hAnsiTheme="minorHAnsi"/>
          <w:sz w:val="22"/>
        </w:rPr>
        <w:t>carreira</w:t>
      </w:r>
      <w:proofErr w:type="spellEnd"/>
      <w:r w:rsidR="006E7B5A" w:rsidRPr="006E7B5A">
        <w:rPr>
          <w:rFonts w:asciiTheme="minorHAnsi" w:hAnsiTheme="minorHAnsi"/>
          <w:sz w:val="22"/>
        </w:rPr>
        <w:t xml:space="preserve">, </w:t>
      </w:r>
      <w:proofErr w:type="spellStart"/>
      <w:r w:rsidR="006E7B5A" w:rsidRPr="006E7B5A">
        <w:rPr>
          <w:rFonts w:asciiTheme="minorHAnsi" w:hAnsiTheme="minorHAnsi"/>
          <w:sz w:val="22"/>
        </w:rPr>
        <w:t>através</w:t>
      </w:r>
      <w:proofErr w:type="spellEnd"/>
      <w:r w:rsidR="006E7B5A" w:rsidRPr="006E7B5A">
        <w:rPr>
          <w:rFonts w:asciiTheme="minorHAnsi" w:hAnsiTheme="minorHAnsi"/>
          <w:sz w:val="22"/>
        </w:rPr>
        <w:t xml:space="preserve"> do </w:t>
      </w:r>
      <w:proofErr w:type="spellStart"/>
      <w:r w:rsidR="006E7B5A" w:rsidRPr="006E7B5A">
        <w:rPr>
          <w:rFonts w:asciiTheme="minorHAnsi" w:hAnsiTheme="minorHAnsi"/>
          <w:sz w:val="22"/>
        </w:rPr>
        <w:t>conhecimento</w:t>
      </w:r>
      <w:proofErr w:type="spellEnd"/>
      <w:r w:rsidR="006E7B5A" w:rsidRPr="006E7B5A">
        <w:rPr>
          <w:rFonts w:asciiTheme="minorHAnsi" w:hAnsiTheme="minorHAnsi"/>
          <w:sz w:val="22"/>
        </w:rPr>
        <w:t xml:space="preserve"> dos </w:t>
      </w:r>
      <w:proofErr w:type="spellStart"/>
      <w:r w:rsidR="006E7B5A" w:rsidRPr="006E7B5A">
        <w:rPr>
          <w:rFonts w:asciiTheme="minorHAnsi" w:hAnsiTheme="minorHAnsi"/>
          <w:sz w:val="22"/>
        </w:rPr>
        <w:t>mercados</w:t>
      </w:r>
      <w:proofErr w:type="spellEnd"/>
      <w:r w:rsidR="006E7B5A" w:rsidRPr="006E7B5A">
        <w:rPr>
          <w:rFonts w:asciiTheme="minorHAnsi" w:hAnsiTheme="minorHAnsi"/>
          <w:sz w:val="22"/>
        </w:rPr>
        <w:t xml:space="preserve"> e </w:t>
      </w:r>
      <w:proofErr w:type="spellStart"/>
      <w:r w:rsidR="006E7B5A" w:rsidRPr="006E7B5A">
        <w:rPr>
          <w:rFonts w:asciiTheme="minorHAnsi" w:hAnsiTheme="minorHAnsi"/>
          <w:sz w:val="22"/>
        </w:rPr>
        <w:t>seus</w:t>
      </w:r>
      <w:proofErr w:type="spellEnd"/>
      <w:r w:rsidR="006E7B5A" w:rsidRPr="006E7B5A">
        <w:rPr>
          <w:rFonts w:asciiTheme="minorHAnsi" w:hAnsiTheme="minorHAnsi"/>
          <w:sz w:val="22"/>
        </w:rPr>
        <w:t xml:space="preserve"> </w:t>
      </w:r>
      <w:proofErr w:type="spellStart"/>
      <w:r w:rsidR="006E7B5A" w:rsidRPr="006E7B5A">
        <w:rPr>
          <w:rFonts w:asciiTheme="minorHAnsi" w:hAnsiTheme="minorHAnsi"/>
          <w:sz w:val="22"/>
        </w:rPr>
        <w:t>mecanismos</w:t>
      </w:r>
      <w:proofErr w:type="spellEnd"/>
      <w:r w:rsidR="006E7B5A" w:rsidRPr="006E7B5A">
        <w:rPr>
          <w:rFonts w:asciiTheme="minorHAnsi" w:hAnsiTheme="minorHAnsi"/>
          <w:sz w:val="22"/>
        </w:rPr>
        <w:t xml:space="preserve">, das </w:t>
      </w:r>
      <w:proofErr w:type="spellStart"/>
      <w:r w:rsidR="006E7B5A" w:rsidRPr="006E7B5A">
        <w:rPr>
          <w:rFonts w:asciiTheme="minorHAnsi" w:hAnsiTheme="minorHAnsi"/>
          <w:sz w:val="22"/>
        </w:rPr>
        <w:t>avenidas</w:t>
      </w:r>
      <w:proofErr w:type="spellEnd"/>
      <w:r w:rsidR="006E7B5A" w:rsidRPr="006E7B5A">
        <w:rPr>
          <w:rFonts w:asciiTheme="minorHAnsi" w:hAnsiTheme="minorHAnsi"/>
          <w:sz w:val="22"/>
        </w:rPr>
        <w:t xml:space="preserve"> de </w:t>
      </w:r>
      <w:proofErr w:type="spellStart"/>
      <w:r w:rsidR="006E7B5A" w:rsidRPr="006E7B5A">
        <w:rPr>
          <w:rFonts w:asciiTheme="minorHAnsi" w:hAnsiTheme="minorHAnsi"/>
          <w:sz w:val="22"/>
        </w:rPr>
        <w:t>divulgação</w:t>
      </w:r>
      <w:proofErr w:type="spellEnd"/>
      <w:r w:rsidR="006E7B5A" w:rsidRPr="006E7B5A">
        <w:rPr>
          <w:rFonts w:asciiTheme="minorHAnsi" w:hAnsiTheme="minorHAnsi"/>
          <w:sz w:val="22"/>
        </w:rPr>
        <w:t xml:space="preserve"> e </w:t>
      </w:r>
      <w:proofErr w:type="spellStart"/>
      <w:proofErr w:type="gramStart"/>
      <w:r w:rsidR="006E7B5A" w:rsidRPr="006E7B5A">
        <w:rPr>
          <w:rFonts w:asciiTheme="minorHAnsi" w:hAnsiTheme="minorHAnsi"/>
          <w:sz w:val="22"/>
        </w:rPr>
        <w:t>venda</w:t>
      </w:r>
      <w:proofErr w:type="spellEnd"/>
      <w:proofErr w:type="gramEnd"/>
      <w:r w:rsidR="006E7B5A" w:rsidRPr="006E7B5A">
        <w:rPr>
          <w:rFonts w:asciiTheme="minorHAnsi" w:hAnsiTheme="minorHAnsi"/>
          <w:sz w:val="22"/>
        </w:rPr>
        <w:t xml:space="preserve">, e das </w:t>
      </w:r>
      <w:proofErr w:type="spellStart"/>
      <w:r w:rsidR="006E7B5A" w:rsidRPr="006E7B5A">
        <w:rPr>
          <w:rFonts w:asciiTheme="minorHAnsi" w:hAnsiTheme="minorHAnsi"/>
          <w:sz w:val="22"/>
        </w:rPr>
        <w:t>perspectivas</w:t>
      </w:r>
      <w:proofErr w:type="spellEnd"/>
      <w:r w:rsidR="006E7B5A" w:rsidRPr="006E7B5A">
        <w:rPr>
          <w:rFonts w:asciiTheme="minorHAnsi" w:hAnsiTheme="minorHAnsi"/>
          <w:sz w:val="22"/>
        </w:rPr>
        <w:t xml:space="preserve"> </w:t>
      </w:r>
      <w:proofErr w:type="spellStart"/>
      <w:r w:rsidR="006E7B5A" w:rsidRPr="006E7B5A">
        <w:rPr>
          <w:rFonts w:asciiTheme="minorHAnsi" w:hAnsiTheme="minorHAnsi"/>
          <w:sz w:val="22"/>
        </w:rPr>
        <w:t>presentes</w:t>
      </w:r>
      <w:proofErr w:type="spellEnd"/>
      <w:r w:rsidR="006E7B5A" w:rsidRPr="006E7B5A">
        <w:rPr>
          <w:rFonts w:asciiTheme="minorHAnsi" w:hAnsiTheme="minorHAnsi"/>
          <w:sz w:val="22"/>
        </w:rPr>
        <w:t xml:space="preserve"> e </w:t>
      </w:r>
      <w:proofErr w:type="spellStart"/>
      <w:r w:rsidR="006E7B5A" w:rsidRPr="006E7B5A">
        <w:rPr>
          <w:rFonts w:asciiTheme="minorHAnsi" w:hAnsiTheme="minorHAnsi"/>
          <w:sz w:val="22"/>
        </w:rPr>
        <w:t>futuras</w:t>
      </w:r>
      <w:proofErr w:type="spellEnd"/>
      <w:r w:rsidR="006E7B5A" w:rsidRPr="006E7B5A">
        <w:rPr>
          <w:rFonts w:asciiTheme="minorHAnsi" w:hAnsiTheme="minorHAnsi"/>
          <w:sz w:val="22"/>
        </w:rPr>
        <w:t xml:space="preserve"> </w:t>
      </w:r>
      <w:proofErr w:type="spellStart"/>
      <w:r w:rsidR="006E7B5A" w:rsidRPr="006E7B5A">
        <w:rPr>
          <w:rFonts w:asciiTheme="minorHAnsi" w:hAnsiTheme="minorHAnsi"/>
          <w:sz w:val="22"/>
        </w:rPr>
        <w:t>ligadas</w:t>
      </w:r>
      <w:proofErr w:type="spellEnd"/>
      <w:r w:rsidR="006E7B5A" w:rsidRPr="006E7B5A">
        <w:rPr>
          <w:rFonts w:asciiTheme="minorHAnsi" w:hAnsiTheme="minorHAnsi"/>
          <w:sz w:val="22"/>
        </w:rPr>
        <w:t xml:space="preserve"> à internet e a </w:t>
      </w:r>
      <w:proofErr w:type="spellStart"/>
      <w:r w:rsidR="006E7B5A" w:rsidRPr="006E7B5A">
        <w:rPr>
          <w:rFonts w:asciiTheme="minorHAnsi" w:hAnsiTheme="minorHAnsi"/>
          <w:sz w:val="22"/>
        </w:rPr>
        <w:t>distribuição</w:t>
      </w:r>
      <w:proofErr w:type="spellEnd"/>
      <w:r w:rsidR="006E7B5A" w:rsidRPr="006E7B5A">
        <w:rPr>
          <w:rFonts w:asciiTheme="minorHAnsi" w:hAnsiTheme="minorHAnsi"/>
          <w:sz w:val="22"/>
        </w:rPr>
        <w:t xml:space="preserve"> digital.</w:t>
      </w:r>
    </w:p>
    <w:p w14:paraId="7EB65291" w14:textId="77777777" w:rsidR="00A673CC" w:rsidRDefault="00A673CC" w:rsidP="00A673CC">
      <w:pPr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 xml:space="preserve">Conteúdo </w:t>
      </w:r>
    </w:p>
    <w:p w14:paraId="476C635E" w14:textId="77777777" w:rsidR="00BA7EDC" w:rsidRDefault="00BA7EDC" w:rsidP="00A673CC">
      <w:pPr>
        <w:rPr>
          <w:rFonts w:ascii="Calibri" w:hAnsi="Calibri"/>
          <w:b/>
          <w:lang w:val="pt-BR"/>
        </w:rPr>
      </w:pPr>
    </w:p>
    <w:p w14:paraId="338A6E1A" w14:textId="77777777" w:rsidR="00C231E1" w:rsidRPr="00F30730" w:rsidRDefault="00C231E1" w:rsidP="00A673CC">
      <w:pPr>
        <w:rPr>
          <w:rFonts w:ascii="Calibri" w:hAnsi="Calibri"/>
          <w:b/>
          <w:lang w:val="pt-BR"/>
        </w:rPr>
      </w:pPr>
    </w:p>
    <w:p w14:paraId="60AEA4CC" w14:textId="77777777" w:rsidR="00C231E1" w:rsidRPr="00F30730" w:rsidRDefault="00C231E1" w:rsidP="00C231E1">
      <w:pPr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1º Semestre</w:t>
      </w:r>
    </w:p>
    <w:p w14:paraId="26F51FA5" w14:textId="77777777" w:rsidR="00A673CC" w:rsidRPr="00F30730" w:rsidRDefault="00A673CC" w:rsidP="00A673CC">
      <w:pPr>
        <w:spacing w:line="276" w:lineRule="auto"/>
        <w:rPr>
          <w:rFonts w:ascii="Calibri" w:hAnsi="Calibri"/>
          <w:b/>
          <w:lang w:val="pt-BR"/>
        </w:rPr>
      </w:pPr>
    </w:p>
    <w:p w14:paraId="24CBC83F" w14:textId="77777777" w:rsidR="00A673CC" w:rsidRPr="00F30730" w:rsidRDefault="00A673CC" w:rsidP="00A673CC">
      <w:pPr>
        <w:spacing w:line="276" w:lineRule="auto"/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Técnica</w:t>
      </w:r>
    </w:p>
    <w:p w14:paraId="38CDE16B" w14:textId="77777777" w:rsidR="00A673CC" w:rsidRPr="00F30730" w:rsidRDefault="00A673CC" w:rsidP="00A673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ind w:left="567"/>
        <w:rPr>
          <w:rFonts w:ascii="Calibri" w:eastAsia="Verdana" w:hAnsi="Calibri"/>
          <w:color w:val="000000"/>
          <w:lang w:val="pt-BR"/>
        </w:rPr>
      </w:pPr>
      <w:r w:rsidRPr="00F30730">
        <w:rPr>
          <w:rFonts w:ascii="Calibri" w:eastAsia="Helvetica" w:hAnsi="Calibri"/>
          <w:bCs/>
          <w:color w:val="000000"/>
          <w:lang w:val="pt-BR"/>
        </w:rPr>
        <w:t xml:space="preserve">Definição de técnica, posicionamento no instrumento, </w:t>
      </w:r>
      <w:r w:rsidRPr="00F30730">
        <w:rPr>
          <w:rFonts w:ascii="Calibri" w:eastAsia="Verdana" w:hAnsi="Calibri"/>
          <w:color w:val="000000"/>
          <w:lang w:val="pt-BR"/>
        </w:rPr>
        <w:t>correta posição da bateria, correta posição do corpo, controle de cada nota, balanço das vozes.</w:t>
      </w:r>
    </w:p>
    <w:p w14:paraId="4D4D991E" w14:textId="77777777" w:rsidR="00A673CC" w:rsidRPr="00F30730" w:rsidRDefault="00A673CC" w:rsidP="00A673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ind w:left="567"/>
        <w:rPr>
          <w:rFonts w:ascii="Calibri" w:eastAsia="Verdana" w:hAnsi="Calibri"/>
          <w:color w:val="000000"/>
          <w:lang w:val="pt-BR"/>
        </w:rPr>
      </w:pPr>
      <w:r w:rsidRPr="00F30730">
        <w:rPr>
          <w:rFonts w:ascii="Calibri" w:eastAsia="Verdana" w:hAnsi="Calibri"/>
          <w:color w:val="000000"/>
          <w:lang w:val="pt-BR"/>
        </w:rPr>
        <w:t>Posicionamento: Movimentação, distância, abertura, altura do banco, posição da Bateria.</w:t>
      </w:r>
    </w:p>
    <w:p w14:paraId="34F7E62C" w14:textId="77777777" w:rsidR="00A673CC" w:rsidRPr="00786B46" w:rsidRDefault="00A673CC" w:rsidP="00A673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ind w:left="567"/>
        <w:rPr>
          <w:rFonts w:ascii="Calibri" w:eastAsia="Verdana" w:hAnsi="Calibri"/>
          <w:color w:val="000000"/>
        </w:rPr>
      </w:pPr>
      <w:proofErr w:type="spellStart"/>
      <w:r w:rsidRPr="00786B46">
        <w:rPr>
          <w:rFonts w:ascii="Calibri" w:eastAsia="Verdana" w:hAnsi="Calibri"/>
          <w:color w:val="000000"/>
        </w:rPr>
        <w:t>Bumbo</w:t>
      </w:r>
      <w:proofErr w:type="spellEnd"/>
      <w:r w:rsidRPr="00786B46">
        <w:rPr>
          <w:rFonts w:ascii="Calibri" w:eastAsia="Verdana" w:hAnsi="Calibri"/>
          <w:color w:val="000000"/>
        </w:rPr>
        <w:t xml:space="preserve"> e </w:t>
      </w:r>
      <w:proofErr w:type="spellStart"/>
      <w:r w:rsidRPr="00786B46">
        <w:rPr>
          <w:rFonts w:ascii="Calibri" w:eastAsia="Verdana" w:hAnsi="Calibri"/>
          <w:color w:val="000000"/>
        </w:rPr>
        <w:t>pedais</w:t>
      </w:r>
      <w:proofErr w:type="spellEnd"/>
      <w:r w:rsidRPr="00786B46">
        <w:rPr>
          <w:rFonts w:ascii="Calibri" w:eastAsia="Verdana" w:hAnsi="Calibri"/>
          <w:color w:val="000000"/>
        </w:rPr>
        <w:t>: “Flat foot”, “Heel up”, Leg stroke.</w:t>
      </w:r>
    </w:p>
    <w:p w14:paraId="2545EA65" w14:textId="77777777" w:rsidR="00A673CC" w:rsidRPr="00786B46" w:rsidRDefault="00A673CC" w:rsidP="00A673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ind w:left="567"/>
        <w:rPr>
          <w:rFonts w:ascii="Calibri" w:eastAsia="Verdana" w:hAnsi="Calibri"/>
          <w:color w:val="000000"/>
        </w:rPr>
      </w:pPr>
      <w:proofErr w:type="spellStart"/>
      <w:r w:rsidRPr="00786B46">
        <w:rPr>
          <w:rFonts w:ascii="Calibri" w:eastAsia="Verdana" w:hAnsi="Calibri"/>
          <w:color w:val="000000"/>
        </w:rPr>
        <w:t>Mãos</w:t>
      </w:r>
      <w:proofErr w:type="spellEnd"/>
      <w:r w:rsidRPr="00786B46">
        <w:rPr>
          <w:rFonts w:ascii="Calibri" w:eastAsia="Verdana" w:hAnsi="Calibri"/>
          <w:color w:val="000000"/>
        </w:rPr>
        <w:t>: German, American, French e Traditional grip.</w:t>
      </w:r>
    </w:p>
    <w:p w14:paraId="063DF851" w14:textId="77777777" w:rsidR="00A673CC" w:rsidRPr="00786B46" w:rsidRDefault="00A673CC" w:rsidP="00A673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ind w:left="567"/>
        <w:rPr>
          <w:rFonts w:ascii="Calibri" w:eastAsia="Verdana" w:hAnsi="Calibri"/>
          <w:color w:val="000000"/>
        </w:rPr>
      </w:pPr>
      <w:r w:rsidRPr="00786B46">
        <w:rPr>
          <w:rFonts w:ascii="Calibri" w:eastAsia="Verdana" w:hAnsi="Calibri"/>
          <w:color w:val="000000"/>
        </w:rPr>
        <w:t>Toques: Full/Up/Down/ Tap strokes.</w:t>
      </w:r>
    </w:p>
    <w:p w14:paraId="126BE3D1" w14:textId="77777777" w:rsidR="00A673CC" w:rsidRPr="00F30730" w:rsidRDefault="00A673CC" w:rsidP="00A673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ind w:left="567"/>
        <w:rPr>
          <w:rFonts w:ascii="Calibri" w:eastAsia="Verdana" w:hAnsi="Calibri"/>
          <w:color w:val="000000"/>
          <w:lang w:val="pt-BR"/>
        </w:rPr>
      </w:pPr>
      <w:r w:rsidRPr="00F30730">
        <w:rPr>
          <w:rFonts w:ascii="Calibri" w:eastAsia="Verdana" w:hAnsi="Calibri"/>
          <w:color w:val="000000"/>
          <w:lang w:val="pt-BR"/>
        </w:rPr>
        <w:t xml:space="preserve">Estudo de rudimentos e a sua aplicabilidade na bateria: Single </w:t>
      </w:r>
      <w:proofErr w:type="spellStart"/>
      <w:r w:rsidRPr="00F30730">
        <w:rPr>
          <w:rFonts w:ascii="Calibri" w:eastAsia="Verdana" w:hAnsi="Calibri"/>
          <w:color w:val="000000"/>
          <w:lang w:val="pt-BR"/>
        </w:rPr>
        <w:t>Strokes</w:t>
      </w:r>
      <w:proofErr w:type="spellEnd"/>
      <w:r w:rsidRPr="00F30730">
        <w:rPr>
          <w:rFonts w:ascii="Calibri" w:eastAsia="Verdana" w:hAnsi="Calibri"/>
          <w:color w:val="000000"/>
          <w:lang w:val="pt-BR"/>
        </w:rPr>
        <w:t xml:space="preserve">, </w:t>
      </w:r>
    </w:p>
    <w:p w14:paraId="500F78BB" w14:textId="77777777" w:rsidR="00A673CC" w:rsidRPr="00786B46" w:rsidRDefault="00A673CC" w:rsidP="00A673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ind w:left="567"/>
        <w:rPr>
          <w:rFonts w:ascii="Calibri" w:eastAsia="Verdana" w:hAnsi="Calibri"/>
          <w:color w:val="000000"/>
        </w:rPr>
      </w:pPr>
      <w:r w:rsidRPr="00786B46">
        <w:rPr>
          <w:rFonts w:ascii="Calibri" w:eastAsia="Verdana" w:hAnsi="Calibri"/>
          <w:color w:val="000000"/>
        </w:rPr>
        <w:lastRenderedPageBreak/>
        <w:t>Single-Stroke Four, Single Stroke Seven, Multiple-Bounce Roll, Triple-Stroke Roll, Double-Stroke Roll, Single Paradiddle, Double Paradiddle, Triple Paradiddle, Paradiddle Diddle.</w:t>
      </w:r>
    </w:p>
    <w:p w14:paraId="7C97736C" w14:textId="77777777" w:rsidR="00A673CC" w:rsidRPr="00F30730" w:rsidRDefault="00A673CC" w:rsidP="00A673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ind w:left="567"/>
        <w:rPr>
          <w:rFonts w:ascii="Calibri" w:eastAsia="Verdana" w:hAnsi="Calibri"/>
          <w:color w:val="000000"/>
          <w:lang w:val="pt-BR"/>
        </w:rPr>
      </w:pPr>
      <w:r w:rsidRPr="00F30730">
        <w:rPr>
          <w:rFonts w:ascii="Calibri" w:hAnsi="Calibri"/>
          <w:lang w:val="pt-BR"/>
        </w:rPr>
        <w:t>Exercícios de coordenação motora com independência dos membros inferiores e superiores.</w:t>
      </w:r>
    </w:p>
    <w:p w14:paraId="5934001A" w14:textId="77777777" w:rsidR="00A673CC" w:rsidRPr="00F30730" w:rsidRDefault="00A673CC" w:rsidP="00A673CC">
      <w:pPr>
        <w:spacing w:line="276" w:lineRule="auto"/>
        <w:rPr>
          <w:rFonts w:ascii="Calibri" w:hAnsi="Calibri"/>
          <w:b/>
          <w:lang w:val="pt-BR"/>
        </w:rPr>
      </w:pPr>
    </w:p>
    <w:p w14:paraId="3AF4C7AD" w14:textId="77777777" w:rsidR="00A673CC" w:rsidRPr="00F30730" w:rsidRDefault="00A673CC" w:rsidP="00A673CC">
      <w:pPr>
        <w:spacing w:line="276" w:lineRule="auto"/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Leitura</w:t>
      </w:r>
    </w:p>
    <w:p w14:paraId="7D1F22AB" w14:textId="498A8476" w:rsidR="00024637" w:rsidRDefault="00024637" w:rsidP="00A673CC">
      <w:pPr>
        <w:spacing w:line="276" w:lineRule="auto"/>
        <w:ind w:firstLine="567"/>
        <w:jc w:val="both"/>
        <w:rPr>
          <w:rFonts w:ascii="Calibri" w:hAnsi="Calibri"/>
          <w:lang w:val="pt-BR"/>
        </w:rPr>
      </w:pPr>
      <w:r>
        <w:rPr>
          <w:rFonts w:ascii="Calibri" w:hAnsi="Calibri"/>
          <w:lang w:val="pt-BR"/>
        </w:rPr>
        <w:t>U</w:t>
      </w:r>
      <w:r w:rsidR="00834305">
        <w:rPr>
          <w:rFonts w:ascii="Calibri" w:hAnsi="Calibri"/>
          <w:lang w:val="pt-BR"/>
        </w:rPr>
        <w:t>tilizando métodos de leitura para caixa.</w:t>
      </w:r>
      <w:r w:rsidR="00D20327">
        <w:rPr>
          <w:rFonts w:ascii="Calibri" w:hAnsi="Calibri"/>
          <w:lang w:val="pt-BR"/>
        </w:rPr>
        <w:t xml:space="preserve"> </w:t>
      </w:r>
    </w:p>
    <w:p w14:paraId="5B9D16B5" w14:textId="0F505D0A" w:rsidR="00A673CC" w:rsidRPr="00F30730" w:rsidRDefault="00024637" w:rsidP="00A673CC">
      <w:pPr>
        <w:spacing w:line="276" w:lineRule="auto"/>
        <w:ind w:firstLine="567"/>
        <w:jc w:val="both"/>
        <w:rPr>
          <w:rFonts w:ascii="Calibri" w:hAnsi="Calibri"/>
          <w:lang w:val="pt-BR"/>
        </w:rPr>
      </w:pPr>
      <w:r>
        <w:rPr>
          <w:rFonts w:ascii="Calibri" w:hAnsi="Calibri"/>
          <w:lang w:val="pt-BR"/>
        </w:rPr>
        <w:t>Entre</w:t>
      </w:r>
      <w:r w:rsidR="00834305">
        <w:rPr>
          <w:rFonts w:ascii="Calibri" w:hAnsi="Calibri"/>
          <w:lang w:val="pt-BR"/>
        </w:rPr>
        <w:t xml:space="preserve"> cindo a dez peças</w:t>
      </w:r>
      <w:r w:rsidR="00A673CC" w:rsidRPr="00F30730">
        <w:rPr>
          <w:rFonts w:ascii="Calibri" w:hAnsi="Calibri"/>
          <w:lang w:val="pt-BR"/>
        </w:rPr>
        <w:t xml:space="preserve">. </w:t>
      </w:r>
    </w:p>
    <w:p w14:paraId="347CF5F2" w14:textId="49850484" w:rsidR="00A673CC" w:rsidRPr="00F30730" w:rsidRDefault="00940C8E" w:rsidP="00A673CC">
      <w:pPr>
        <w:spacing w:line="276" w:lineRule="auto"/>
        <w:ind w:left="567"/>
        <w:jc w:val="both"/>
        <w:rPr>
          <w:rFonts w:ascii="Calibri" w:hAnsi="Calibri"/>
          <w:lang w:val="pt-BR"/>
        </w:rPr>
      </w:pPr>
      <w:r>
        <w:rPr>
          <w:rFonts w:ascii="Calibri" w:hAnsi="Calibri"/>
          <w:lang w:val="pt-BR"/>
        </w:rPr>
        <w:t>Métodos contendo partituras para bateria</w:t>
      </w:r>
      <w:r w:rsidR="00A673CC" w:rsidRPr="00F30730">
        <w:rPr>
          <w:rFonts w:ascii="Calibri" w:hAnsi="Calibri"/>
          <w:lang w:val="pt-BR"/>
        </w:rPr>
        <w:t>.</w:t>
      </w:r>
    </w:p>
    <w:p w14:paraId="38F416BD" w14:textId="77777777" w:rsidR="00A673CC" w:rsidRPr="00F30730" w:rsidRDefault="00A673CC" w:rsidP="00A673CC">
      <w:pPr>
        <w:spacing w:line="276" w:lineRule="auto"/>
        <w:rPr>
          <w:rFonts w:ascii="Calibri" w:hAnsi="Calibri"/>
          <w:lang w:val="pt-BR"/>
        </w:rPr>
      </w:pPr>
    </w:p>
    <w:p w14:paraId="071911A0" w14:textId="77777777" w:rsidR="00A673CC" w:rsidRPr="00F30730" w:rsidRDefault="00A673CC" w:rsidP="00A673CC">
      <w:pPr>
        <w:spacing w:line="276" w:lineRule="auto"/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Prática</w:t>
      </w:r>
    </w:p>
    <w:p w14:paraId="693F8890" w14:textId="1C91044F" w:rsidR="00C271A5" w:rsidRDefault="00940C8E" w:rsidP="00A673CC">
      <w:pPr>
        <w:pStyle w:val="Bibliografia"/>
        <w:spacing w:before="0" w:after="0" w:line="276" w:lineRule="auto"/>
        <w:ind w:firstLine="0"/>
        <w:jc w:val="both"/>
        <w:rPr>
          <w:rFonts w:ascii="Calibri" w:eastAsia="Verdana" w:hAnsi="Calibri"/>
          <w:color w:val="000000"/>
        </w:rPr>
      </w:pPr>
      <w:r>
        <w:rPr>
          <w:rFonts w:ascii="Calibri" w:eastAsia="Verdana" w:hAnsi="Calibri"/>
          <w:color w:val="000000"/>
        </w:rPr>
        <w:t xml:space="preserve">Rudimentos </w:t>
      </w:r>
      <w:r w:rsidR="003F22BB">
        <w:rPr>
          <w:rFonts w:ascii="Calibri" w:eastAsia="Verdana" w:hAnsi="Calibri"/>
          <w:color w:val="000000"/>
        </w:rPr>
        <w:t xml:space="preserve">na bateria utilizando a caixa, o bumbo e o </w:t>
      </w:r>
      <w:proofErr w:type="spellStart"/>
      <w:r w:rsidR="003F22BB">
        <w:rPr>
          <w:rFonts w:ascii="Calibri" w:eastAsia="Verdana" w:hAnsi="Calibri"/>
          <w:color w:val="000000"/>
        </w:rPr>
        <w:t>chimbal</w:t>
      </w:r>
      <w:proofErr w:type="spellEnd"/>
    </w:p>
    <w:p w14:paraId="2A3DB68D" w14:textId="08D3D309" w:rsidR="003F22BB" w:rsidRDefault="003F22BB" w:rsidP="00A673CC">
      <w:pPr>
        <w:pStyle w:val="Bibliografia"/>
        <w:spacing w:before="0" w:after="0" w:line="276" w:lineRule="auto"/>
        <w:ind w:firstLine="0"/>
        <w:jc w:val="both"/>
        <w:rPr>
          <w:rFonts w:ascii="Calibri" w:eastAsia="Verdana" w:hAnsi="Calibri"/>
          <w:color w:val="000000"/>
        </w:rPr>
      </w:pPr>
      <w:r>
        <w:rPr>
          <w:rFonts w:ascii="Calibri" w:eastAsia="Verdana" w:hAnsi="Calibri"/>
          <w:color w:val="000000"/>
        </w:rPr>
        <w:t xml:space="preserve">Exercícios de coordenação </w:t>
      </w:r>
      <w:r w:rsidR="00E44984">
        <w:rPr>
          <w:rFonts w:ascii="Calibri" w:eastAsia="Verdana" w:hAnsi="Calibri"/>
          <w:color w:val="000000"/>
        </w:rPr>
        <w:t xml:space="preserve">com variações no bumbo e no </w:t>
      </w:r>
      <w:proofErr w:type="spellStart"/>
      <w:r w:rsidR="00E44984">
        <w:rPr>
          <w:rFonts w:ascii="Calibri" w:eastAsia="Verdana" w:hAnsi="Calibri"/>
          <w:color w:val="000000"/>
        </w:rPr>
        <w:t>chimbal</w:t>
      </w:r>
      <w:proofErr w:type="spellEnd"/>
    </w:p>
    <w:p w14:paraId="0F0B265B" w14:textId="77777777" w:rsidR="00940C8E" w:rsidRDefault="00940C8E" w:rsidP="00A673CC">
      <w:pPr>
        <w:pStyle w:val="Bibliografia"/>
        <w:spacing w:before="0" w:after="0" w:line="276" w:lineRule="auto"/>
        <w:ind w:firstLine="0"/>
        <w:jc w:val="both"/>
        <w:rPr>
          <w:rFonts w:ascii="Calibri" w:eastAsia="Verdana" w:hAnsi="Calibri"/>
          <w:color w:val="000000"/>
        </w:rPr>
      </w:pPr>
    </w:p>
    <w:p w14:paraId="4566FB77" w14:textId="77777777" w:rsidR="00C231E1" w:rsidRDefault="00C231E1" w:rsidP="00C231E1">
      <w:pPr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 xml:space="preserve">Conteúdo </w:t>
      </w:r>
    </w:p>
    <w:p w14:paraId="1AC9E770" w14:textId="77777777" w:rsidR="00C231E1" w:rsidRPr="00F30730" w:rsidRDefault="00C231E1" w:rsidP="00C231E1">
      <w:pPr>
        <w:rPr>
          <w:rFonts w:ascii="Calibri" w:hAnsi="Calibri"/>
          <w:b/>
          <w:lang w:val="pt-BR"/>
        </w:rPr>
      </w:pPr>
    </w:p>
    <w:p w14:paraId="1FD02D17" w14:textId="77777777" w:rsidR="00BA7EDC" w:rsidRPr="00BA7EDC" w:rsidRDefault="00BA7EDC" w:rsidP="00BA7EDC">
      <w:pPr>
        <w:ind w:firstLine="567"/>
        <w:rPr>
          <w:rFonts w:asciiTheme="minorHAnsi" w:hAnsiTheme="minorHAnsi"/>
          <w:color w:val="000000"/>
          <w:sz w:val="22"/>
        </w:rPr>
      </w:pPr>
      <w:proofErr w:type="spellStart"/>
      <w:r w:rsidRPr="00BA7EDC">
        <w:rPr>
          <w:rFonts w:asciiTheme="minorHAnsi" w:hAnsiTheme="minorHAnsi"/>
          <w:color w:val="000000"/>
          <w:sz w:val="22"/>
        </w:rPr>
        <w:t>Princípios</w:t>
      </w:r>
      <w:proofErr w:type="spellEnd"/>
      <w:r w:rsidRPr="00BA7EDC">
        <w:rPr>
          <w:rFonts w:asciiTheme="minorHAnsi" w:hAnsiTheme="minorHAnsi"/>
          <w:color w:val="000000"/>
          <w:sz w:val="22"/>
        </w:rPr>
        <w:t xml:space="preserve"> de </w:t>
      </w:r>
      <w:proofErr w:type="spellStart"/>
      <w:r w:rsidRPr="00BA7EDC">
        <w:rPr>
          <w:rFonts w:asciiTheme="minorHAnsi" w:hAnsiTheme="minorHAnsi"/>
          <w:color w:val="000000"/>
          <w:sz w:val="22"/>
        </w:rPr>
        <w:t>administração</w:t>
      </w:r>
      <w:proofErr w:type="spellEnd"/>
      <w:r w:rsidRPr="00BA7EDC">
        <w:rPr>
          <w:rFonts w:asciiTheme="minorHAnsi" w:hAnsiTheme="minorHAnsi"/>
          <w:color w:val="000000"/>
          <w:sz w:val="22"/>
        </w:rPr>
        <w:t xml:space="preserve"> e marketing</w:t>
      </w:r>
    </w:p>
    <w:p w14:paraId="105E89A0" w14:textId="77777777" w:rsidR="00BA7EDC" w:rsidRPr="00BA7EDC" w:rsidRDefault="00BA7EDC" w:rsidP="00BA7EDC">
      <w:pPr>
        <w:ind w:firstLine="567"/>
        <w:rPr>
          <w:rFonts w:asciiTheme="minorHAnsi" w:hAnsiTheme="minorHAnsi"/>
          <w:color w:val="000000"/>
          <w:sz w:val="22"/>
        </w:rPr>
      </w:pPr>
      <w:r w:rsidRPr="00BA7EDC">
        <w:rPr>
          <w:rFonts w:asciiTheme="minorHAnsi" w:hAnsiTheme="minorHAnsi"/>
          <w:color w:val="000000"/>
          <w:sz w:val="22"/>
        </w:rPr>
        <w:t xml:space="preserve">O marketing de </w:t>
      </w:r>
      <w:proofErr w:type="spellStart"/>
      <w:r w:rsidRPr="00BA7EDC">
        <w:rPr>
          <w:rFonts w:asciiTheme="minorHAnsi" w:hAnsiTheme="minorHAnsi"/>
          <w:color w:val="000000"/>
          <w:sz w:val="22"/>
        </w:rPr>
        <w:t>música</w:t>
      </w:r>
      <w:proofErr w:type="spellEnd"/>
      <w:r w:rsidRPr="00BA7EDC">
        <w:rPr>
          <w:rFonts w:asciiTheme="minorHAnsi" w:hAnsiTheme="minorHAnsi"/>
          <w:color w:val="000000"/>
          <w:sz w:val="22"/>
        </w:rPr>
        <w:t xml:space="preserve"> </w:t>
      </w:r>
      <w:proofErr w:type="spellStart"/>
      <w:r w:rsidRPr="00BA7EDC">
        <w:rPr>
          <w:rFonts w:asciiTheme="minorHAnsi" w:hAnsiTheme="minorHAnsi"/>
          <w:color w:val="000000"/>
          <w:sz w:val="22"/>
        </w:rPr>
        <w:t>independente</w:t>
      </w:r>
      <w:proofErr w:type="spellEnd"/>
    </w:p>
    <w:p w14:paraId="15D2706E" w14:textId="77777777" w:rsidR="00BA7EDC" w:rsidRPr="00BA7EDC" w:rsidRDefault="00BA7EDC" w:rsidP="00BA7EDC">
      <w:pPr>
        <w:ind w:firstLine="567"/>
        <w:rPr>
          <w:rFonts w:asciiTheme="minorHAnsi" w:hAnsiTheme="minorHAnsi"/>
          <w:color w:val="000000"/>
          <w:sz w:val="22"/>
        </w:rPr>
      </w:pPr>
      <w:proofErr w:type="spellStart"/>
      <w:r w:rsidRPr="00BA7EDC">
        <w:rPr>
          <w:rFonts w:asciiTheme="minorHAnsi" w:hAnsiTheme="minorHAnsi"/>
          <w:color w:val="000000"/>
          <w:sz w:val="22"/>
        </w:rPr>
        <w:t>Segmentação</w:t>
      </w:r>
      <w:proofErr w:type="spellEnd"/>
      <w:r w:rsidRPr="00BA7EDC">
        <w:rPr>
          <w:rFonts w:asciiTheme="minorHAnsi" w:hAnsiTheme="minorHAnsi"/>
          <w:color w:val="000000"/>
          <w:sz w:val="22"/>
        </w:rPr>
        <w:t xml:space="preserve"> e </w:t>
      </w:r>
      <w:proofErr w:type="spellStart"/>
      <w:r w:rsidRPr="00BA7EDC">
        <w:rPr>
          <w:rFonts w:asciiTheme="minorHAnsi" w:hAnsiTheme="minorHAnsi"/>
          <w:color w:val="000000"/>
          <w:sz w:val="22"/>
        </w:rPr>
        <w:t>nichos</w:t>
      </w:r>
      <w:proofErr w:type="spellEnd"/>
      <w:r w:rsidRPr="00BA7EDC">
        <w:rPr>
          <w:rFonts w:asciiTheme="minorHAnsi" w:hAnsiTheme="minorHAnsi"/>
          <w:color w:val="000000"/>
          <w:sz w:val="22"/>
        </w:rPr>
        <w:t xml:space="preserve"> de </w:t>
      </w:r>
      <w:proofErr w:type="spellStart"/>
      <w:r w:rsidRPr="00BA7EDC">
        <w:rPr>
          <w:rFonts w:asciiTheme="minorHAnsi" w:hAnsiTheme="minorHAnsi"/>
          <w:color w:val="000000"/>
          <w:sz w:val="22"/>
        </w:rPr>
        <w:t>mercado</w:t>
      </w:r>
      <w:proofErr w:type="spellEnd"/>
    </w:p>
    <w:p w14:paraId="452FF35E" w14:textId="77777777" w:rsidR="00BA7EDC" w:rsidRPr="00BA7EDC" w:rsidRDefault="00BA7EDC" w:rsidP="00BA7EDC">
      <w:pPr>
        <w:ind w:firstLine="567"/>
        <w:rPr>
          <w:rFonts w:asciiTheme="minorHAnsi" w:hAnsiTheme="minorHAnsi"/>
          <w:sz w:val="22"/>
        </w:rPr>
      </w:pPr>
      <w:proofErr w:type="gramStart"/>
      <w:r w:rsidRPr="00BA7EDC">
        <w:rPr>
          <w:rFonts w:asciiTheme="minorHAnsi" w:hAnsiTheme="minorHAnsi"/>
          <w:sz w:val="22"/>
        </w:rPr>
        <w:t>A</w:t>
      </w:r>
      <w:proofErr w:type="gramEnd"/>
      <w:r w:rsidRPr="00BA7EDC">
        <w:rPr>
          <w:rFonts w:asciiTheme="minorHAnsi" w:hAnsiTheme="minorHAnsi"/>
          <w:sz w:val="22"/>
        </w:rPr>
        <w:t xml:space="preserve"> </w:t>
      </w:r>
      <w:proofErr w:type="spellStart"/>
      <w:r w:rsidRPr="00BA7EDC">
        <w:rPr>
          <w:rFonts w:asciiTheme="minorHAnsi" w:hAnsiTheme="minorHAnsi"/>
          <w:sz w:val="22"/>
        </w:rPr>
        <w:t>importância</w:t>
      </w:r>
      <w:proofErr w:type="spellEnd"/>
      <w:r w:rsidRPr="00BA7EDC">
        <w:rPr>
          <w:rFonts w:asciiTheme="minorHAnsi" w:hAnsiTheme="minorHAnsi"/>
          <w:sz w:val="22"/>
        </w:rPr>
        <w:t xml:space="preserve"> da performance</w:t>
      </w:r>
    </w:p>
    <w:p w14:paraId="5B983AF5" w14:textId="77777777" w:rsidR="00BA7EDC" w:rsidRPr="00BA7EDC" w:rsidRDefault="00BA7EDC" w:rsidP="00BA7EDC">
      <w:pPr>
        <w:ind w:firstLine="567"/>
        <w:rPr>
          <w:rFonts w:asciiTheme="minorHAnsi" w:hAnsiTheme="minorHAnsi"/>
          <w:sz w:val="22"/>
        </w:rPr>
      </w:pPr>
      <w:proofErr w:type="gramStart"/>
      <w:r w:rsidRPr="00BA7EDC">
        <w:rPr>
          <w:rFonts w:asciiTheme="minorHAnsi" w:hAnsiTheme="minorHAnsi"/>
          <w:sz w:val="22"/>
        </w:rPr>
        <w:t>A</w:t>
      </w:r>
      <w:proofErr w:type="gramEnd"/>
      <w:r w:rsidRPr="00BA7EDC">
        <w:rPr>
          <w:rFonts w:asciiTheme="minorHAnsi" w:hAnsiTheme="minorHAnsi"/>
          <w:sz w:val="22"/>
        </w:rPr>
        <w:t xml:space="preserve"> </w:t>
      </w:r>
      <w:proofErr w:type="spellStart"/>
      <w:r w:rsidRPr="00BA7EDC">
        <w:rPr>
          <w:rFonts w:asciiTheme="minorHAnsi" w:hAnsiTheme="minorHAnsi"/>
          <w:sz w:val="22"/>
        </w:rPr>
        <w:t>mídia</w:t>
      </w:r>
      <w:proofErr w:type="spellEnd"/>
      <w:r w:rsidRPr="00BA7EDC">
        <w:rPr>
          <w:rFonts w:asciiTheme="minorHAnsi" w:hAnsiTheme="minorHAnsi"/>
          <w:sz w:val="22"/>
        </w:rPr>
        <w:t xml:space="preserve"> da </w:t>
      </w:r>
      <w:proofErr w:type="spellStart"/>
      <w:r w:rsidRPr="00BA7EDC">
        <w:rPr>
          <w:rFonts w:asciiTheme="minorHAnsi" w:hAnsiTheme="minorHAnsi"/>
          <w:sz w:val="22"/>
        </w:rPr>
        <w:t>música</w:t>
      </w:r>
      <w:proofErr w:type="spellEnd"/>
    </w:p>
    <w:p w14:paraId="7A1AB2B9" w14:textId="77777777" w:rsidR="00BA7EDC" w:rsidRPr="00BA7EDC" w:rsidRDefault="00BA7EDC" w:rsidP="00BA7EDC">
      <w:pPr>
        <w:ind w:firstLine="567"/>
        <w:rPr>
          <w:rFonts w:asciiTheme="minorHAnsi" w:hAnsiTheme="minorHAnsi"/>
          <w:sz w:val="22"/>
        </w:rPr>
      </w:pPr>
      <w:r w:rsidRPr="00BA7EDC">
        <w:rPr>
          <w:rFonts w:asciiTheme="minorHAnsi" w:hAnsiTheme="minorHAnsi"/>
          <w:sz w:val="22"/>
        </w:rPr>
        <w:t xml:space="preserve">Material de </w:t>
      </w:r>
      <w:proofErr w:type="spellStart"/>
      <w:r w:rsidRPr="00BA7EDC">
        <w:rPr>
          <w:rFonts w:asciiTheme="minorHAnsi" w:hAnsiTheme="minorHAnsi"/>
          <w:sz w:val="22"/>
        </w:rPr>
        <w:t>divulgação</w:t>
      </w:r>
      <w:proofErr w:type="spellEnd"/>
    </w:p>
    <w:p w14:paraId="6D476EB9" w14:textId="77777777" w:rsidR="00BA7EDC" w:rsidRPr="00BA7EDC" w:rsidRDefault="00BA7EDC" w:rsidP="00BA7EDC">
      <w:pPr>
        <w:ind w:firstLine="567"/>
        <w:rPr>
          <w:rFonts w:asciiTheme="minorHAnsi" w:hAnsiTheme="minorHAnsi"/>
          <w:sz w:val="22"/>
        </w:rPr>
      </w:pPr>
      <w:proofErr w:type="spellStart"/>
      <w:r w:rsidRPr="00BA7EDC">
        <w:rPr>
          <w:rFonts w:asciiTheme="minorHAnsi" w:hAnsiTheme="minorHAnsi"/>
          <w:sz w:val="22"/>
        </w:rPr>
        <w:t>Elaborando</w:t>
      </w:r>
      <w:proofErr w:type="spellEnd"/>
      <w:r w:rsidRPr="00BA7EDC">
        <w:rPr>
          <w:rFonts w:asciiTheme="minorHAnsi" w:hAnsiTheme="minorHAnsi"/>
          <w:sz w:val="22"/>
        </w:rPr>
        <w:t xml:space="preserve"> um </w:t>
      </w:r>
      <w:proofErr w:type="spellStart"/>
      <w:r w:rsidRPr="00BA7EDC">
        <w:rPr>
          <w:rFonts w:asciiTheme="minorHAnsi" w:hAnsiTheme="minorHAnsi"/>
          <w:sz w:val="22"/>
        </w:rPr>
        <w:t>sitio</w:t>
      </w:r>
      <w:proofErr w:type="spellEnd"/>
      <w:r w:rsidRPr="00BA7EDC">
        <w:rPr>
          <w:rFonts w:asciiTheme="minorHAnsi" w:hAnsiTheme="minorHAnsi"/>
          <w:sz w:val="22"/>
        </w:rPr>
        <w:t xml:space="preserve"> </w:t>
      </w:r>
      <w:proofErr w:type="spellStart"/>
      <w:proofErr w:type="gramStart"/>
      <w:r w:rsidRPr="00BA7EDC">
        <w:rPr>
          <w:rFonts w:asciiTheme="minorHAnsi" w:hAnsiTheme="minorHAnsi"/>
          <w:sz w:val="22"/>
        </w:rPr>
        <w:t>na</w:t>
      </w:r>
      <w:proofErr w:type="spellEnd"/>
      <w:proofErr w:type="gramEnd"/>
      <w:r w:rsidRPr="00BA7EDC">
        <w:rPr>
          <w:rFonts w:asciiTheme="minorHAnsi" w:hAnsiTheme="minorHAnsi"/>
          <w:sz w:val="22"/>
        </w:rPr>
        <w:t xml:space="preserve"> web</w:t>
      </w:r>
    </w:p>
    <w:p w14:paraId="686F9170" w14:textId="77777777" w:rsidR="00BA7EDC" w:rsidRPr="00BA7EDC" w:rsidRDefault="00BA7EDC" w:rsidP="00BA7EDC">
      <w:pPr>
        <w:ind w:firstLine="567"/>
        <w:rPr>
          <w:rFonts w:asciiTheme="minorHAnsi" w:hAnsiTheme="minorHAnsi"/>
          <w:sz w:val="22"/>
        </w:rPr>
      </w:pPr>
      <w:r w:rsidRPr="00BA7EDC">
        <w:rPr>
          <w:rFonts w:asciiTheme="minorHAnsi" w:hAnsiTheme="minorHAnsi"/>
          <w:sz w:val="22"/>
        </w:rPr>
        <w:t xml:space="preserve">Marketing </w:t>
      </w:r>
      <w:proofErr w:type="spellStart"/>
      <w:r w:rsidRPr="00BA7EDC">
        <w:rPr>
          <w:rFonts w:asciiTheme="minorHAnsi" w:hAnsiTheme="minorHAnsi"/>
          <w:sz w:val="22"/>
        </w:rPr>
        <w:t>pela</w:t>
      </w:r>
      <w:proofErr w:type="spellEnd"/>
      <w:r w:rsidRPr="00BA7EDC">
        <w:rPr>
          <w:rFonts w:asciiTheme="minorHAnsi" w:hAnsiTheme="minorHAnsi"/>
          <w:sz w:val="22"/>
        </w:rPr>
        <w:t xml:space="preserve"> </w:t>
      </w:r>
      <w:proofErr w:type="gramStart"/>
      <w:r w:rsidRPr="00BA7EDC">
        <w:rPr>
          <w:rFonts w:asciiTheme="minorHAnsi" w:hAnsiTheme="minorHAnsi"/>
          <w:sz w:val="22"/>
        </w:rPr>
        <w:t>internet</w:t>
      </w:r>
      <w:proofErr w:type="gramEnd"/>
      <w:r w:rsidRPr="00BA7EDC">
        <w:rPr>
          <w:rFonts w:asciiTheme="minorHAnsi" w:hAnsiTheme="minorHAnsi"/>
          <w:sz w:val="22"/>
        </w:rPr>
        <w:t xml:space="preserve"> e </w:t>
      </w:r>
      <w:proofErr w:type="spellStart"/>
      <w:r w:rsidRPr="00BA7EDC">
        <w:rPr>
          <w:rFonts w:asciiTheme="minorHAnsi" w:hAnsiTheme="minorHAnsi"/>
          <w:sz w:val="22"/>
        </w:rPr>
        <w:t>suas</w:t>
      </w:r>
      <w:proofErr w:type="spellEnd"/>
      <w:r w:rsidRPr="00BA7EDC">
        <w:rPr>
          <w:rFonts w:asciiTheme="minorHAnsi" w:hAnsiTheme="minorHAnsi"/>
          <w:sz w:val="22"/>
        </w:rPr>
        <w:t xml:space="preserve"> </w:t>
      </w:r>
      <w:proofErr w:type="spellStart"/>
      <w:r w:rsidRPr="00BA7EDC">
        <w:rPr>
          <w:rFonts w:asciiTheme="minorHAnsi" w:hAnsiTheme="minorHAnsi"/>
          <w:sz w:val="22"/>
        </w:rPr>
        <w:t>ferramentas</w:t>
      </w:r>
      <w:proofErr w:type="spellEnd"/>
    </w:p>
    <w:p w14:paraId="1B2B54A0" w14:textId="77777777" w:rsidR="00BA7EDC" w:rsidRPr="00BA7EDC" w:rsidRDefault="00BA7EDC" w:rsidP="00BA7EDC">
      <w:pPr>
        <w:ind w:firstLine="567"/>
        <w:rPr>
          <w:rFonts w:asciiTheme="minorHAnsi" w:hAnsiTheme="minorHAnsi"/>
          <w:sz w:val="22"/>
        </w:rPr>
      </w:pPr>
      <w:proofErr w:type="spellStart"/>
      <w:r w:rsidRPr="00BA7EDC">
        <w:rPr>
          <w:rFonts w:asciiTheme="minorHAnsi" w:hAnsiTheme="minorHAnsi"/>
          <w:sz w:val="22"/>
        </w:rPr>
        <w:t>Distribuição</w:t>
      </w:r>
      <w:proofErr w:type="spellEnd"/>
      <w:r w:rsidRPr="00BA7EDC">
        <w:rPr>
          <w:rFonts w:asciiTheme="minorHAnsi" w:hAnsiTheme="minorHAnsi"/>
          <w:sz w:val="22"/>
        </w:rPr>
        <w:t xml:space="preserve"> digital</w:t>
      </w:r>
    </w:p>
    <w:p w14:paraId="685A36EB" w14:textId="77777777" w:rsidR="00BA7EDC" w:rsidRPr="00BA7EDC" w:rsidRDefault="00BA7EDC" w:rsidP="00BA7EDC">
      <w:pPr>
        <w:ind w:firstLine="567"/>
        <w:rPr>
          <w:rFonts w:asciiTheme="minorHAnsi" w:hAnsiTheme="minorHAnsi"/>
          <w:sz w:val="22"/>
        </w:rPr>
      </w:pPr>
      <w:proofErr w:type="spellStart"/>
      <w:r w:rsidRPr="00BA7EDC">
        <w:rPr>
          <w:rFonts w:asciiTheme="minorHAnsi" w:hAnsiTheme="minorHAnsi"/>
          <w:sz w:val="22"/>
        </w:rPr>
        <w:t>Captação</w:t>
      </w:r>
      <w:proofErr w:type="spellEnd"/>
      <w:r w:rsidRPr="00BA7EDC">
        <w:rPr>
          <w:rFonts w:asciiTheme="minorHAnsi" w:hAnsiTheme="minorHAnsi"/>
          <w:sz w:val="22"/>
        </w:rPr>
        <w:t xml:space="preserve"> de </w:t>
      </w:r>
      <w:proofErr w:type="spellStart"/>
      <w:r w:rsidRPr="00BA7EDC">
        <w:rPr>
          <w:rFonts w:asciiTheme="minorHAnsi" w:hAnsiTheme="minorHAnsi"/>
          <w:sz w:val="22"/>
        </w:rPr>
        <w:t>recursos</w:t>
      </w:r>
      <w:proofErr w:type="spellEnd"/>
      <w:r w:rsidRPr="00BA7EDC">
        <w:rPr>
          <w:rFonts w:asciiTheme="minorHAnsi" w:hAnsiTheme="minorHAnsi"/>
          <w:sz w:val="22"/>
        </w:rPr>
        <w:t xml:space="preserve"> e </w:t>
      </w:r>
      <w:proofErr w:type="spellStart"/>
      <w:r w:rsidRPr="00BA7EDC">
        <w:rPr>
          <w:rFonts w:asciiTheme="minorHAnsi" w:hAnsiTheme="minorHAnsi"/>
          <w:sz w:val="22"/>
        </w:rPr>
        <w:t>elaboração</w:t>
      </w:r>
      <w:proofErr w:type="spellEnd"/>
      <w:r w:rsidRPr="00BA7EDC">
        <w:rPr>
          <w:rFonts w:asciiTheme="minorHAnsi" w:hAnsiTheme="minorHAnsi"/>
          <w:sz w:val="22"/>
        </w:rPr>
        <w:t xml:space="preserve"> de </w:t>
      </w:r>
      <w:proofErr w:type="spellStart"/>
      <w:r w:rsidRPr="00BA7EDC">
        <w:rPr>
          <w:rFonts w:asciiTheme="minorHAnsi" w:hAnsiTheme="minorHAnsi"/>
          <w:sz w:val="22"/>
        </w:rPr>
        <w:t>projetos</w:t>
      </w:r>
      <w:proofErr w:type="spellEnd"/>
      <w:r w:rsidRPr="00BA7EDC">
        <w:rPr>
          <w:rFonts w:asciiTheme="minorHAnsi" w:hAnsiTheme="minorHAnsi"/>
          <w:sz w:val="22"/>
        </w:rPr>
        <w:t xml:space="preserve"> </w:t>
      </w:r>
      <w:proofErr w:type="spellStart"/>
      <w:r w:rsidRPr="00BA7EDC">
        <w:rPr>
          <w:rFonts w:asciiTheme="minorHAnsi" w:hAnsiTheme="minorHAnsi"/>
          <w:sz w:val="22"/>
        </w:rPr>
        <w:t>artísticos</w:t>
      </w:r>
      <w:proofErr w:type="spellEnd"/>
    </w:p>
    <w:p w14:paraId="67F9C96F" w14:textId="77777777" w:rsidR="00BA7EDC" w:rsidRPr="00BA7EDC" w:rsidRDefault="00BA7EDC" w:rsidP="00BA7EDC">
      <w:pPr>
        <w:ind w:firstLine="567"/>
        <w:rPr>
          <w:rFonts w:asciiTheme="minorHAnsi" w:hAnsiTheme="minorHAnsi"/>
          <w:sz w:val="22"/>
        </w:rPr>
      </w:pPr>
      <w:proofErr w:type="spellStart"/>
      <w:r w:rsidRPr="00BA7EDC">
        <w:rPr>
          <w:rFonts w:asciiTheme="minorHAnsi" w:hAnsiTheme="minorHAnsi"/>
          <w:sz w:val="22"/>
        </w:rPr>
        <w:t>Selos</w:t>
      </w:r>
      <w:proofErr w:type="spellEnd"/>
      <w:r w:rsidRPr="00BA7EDC">
        <w:rPr>
          <w:rFonts w:asciiTheme="minorHAnsi" w:hAnsiTheme="minorHAnsi"/>
          <w:sz w:val="22"/>
        </w:rPr>
        <w:t xml:space="preserve"> e </w:t>
      </w:r>
      <w:proofErr w:type="spellStart"/>
      <w:r w:rsidRPr="00BA7EDC">
        <w:rPr>
          <w:rFonts w:asciiTheme="minorHAnsi" w:hAnsiTheme="minorHAnsi"/>
          <w:sz w:val="22"/>
        </w:rPr>
        <w:t>publicação</w:t>
      </w:r>
      <w:proofErr w:type="spellEnd"/>
    </w:p>
    <w:p w14:paraId="74B18F06" w14:textId="77777777" w:rsidR="00BA7EDC" w:rsidRPr="00BA7EDC" w:rsidRDefault="00BA7EDC" w:rsidP="00BA7EDC">
      <w:pPr>
        <w:ind w:firstLine="567"/>
        <w:rPr>
          <w:rFonts w:asciiTheme="minorHAnsi" w:hAnsiTheme="minorHAnsi"/>
          <w:sz w:val="22"/>
        </w:rPr>
      </w:pPr>
      <w:proofErr w:type="spellStart"/>
      <w:r w:rsidRPr="00BA7EDC">
        <w:rPr>
          <w:rFonts w:asciiTheme="minorHAnsi" w:hAnsiTheme="minorHAnsi"/>
          <w:sz w:val="22"/>
        </w:rPr>
        <w:t>Direitos</w:t>
      </w:r>
      <w:proofErr w:type="spellEnd"/>
      <w:r w:rsidRPr="00BA7EDC">
        <w:rPr>
          <w:rFonts w:asciiTheme="minorHAnsi" w:hAnsiTheme="minorHAnsi"/>
          <w:sz w:val="22"/>
        </w:rPr>
        <w:t xml:space="preserve"> </w:t>
      </w:r>
      <w:proofErr w:type="spellStart"/>
      <w:r w:rsidRPr="00BA7EDC">
        <w:rPr>
          <w:rFonts w:asciiTheme="minorHAnsi" w:hAnsiTheme="minorHAnsi"/>
          <w:sz w:val="22"/>
        </w:rPr>
        <w:t>autorais</w:t>
      </w:r>
      <w:proofErr w:type="spellEnd"/>
      <w:r w:rsidRPr="00BA7EDC">
        <w:rPr>
          <w:rFonts w:asciiTheme="minorHAnsi" w:hAnsiTheme="minorHAnsi"/>
          <w:sz w:val="22"/>
        </w:rPr>
        <w:t xml:space="preserve"> </w:t>
      </w:r>
      <w:proofErr w:type="spellStart"/>
      <w:r w:rsidRPr="00BA7EDC">
        <w:rPr>
          <w:rFonts w:asciiTheme="minorHAnsi" w:hAnsiTheme="minorHAnsi"/>
          <w:sz w:val="22"/>
        </w:rPr>
        <w:t>para</w:t>
      </w:r>
      <w:proofErr w:type="spellEnd"/>
      <w:r w:rsidRPr="00BA7EDC">
        <w:rPr>
          <w:rFonts w:asciiTheme="minorHAnsi" w:hAnsiTheme="minorHAnsi"/>
          <w:sz w:val="22"/>
        </w:rPr>
        <w:t xml:space="preserve"> </w:t>
      </w:r>
      <w:proofErr w:type="spellStart"/>
      <w:r w:rsidRPr="00BA7EDC">
        <w:rPr>
          <w:rFonts w:asciiTheme="minorHAnsi" w:hAnsiTheme="minorHAnsi"/>
          <w:sz w:val="22"/>
        </w:rPr>
        <w:t>música</w:t>
      </w:r>
      <w:proofErr w:type="spellEnd"/>
      <w:r w:rsidRPr="00BA7EDC">
        <w:rPr>
          <w:rFonts w:asciiTheme="minorHAnsi" w:hAnsiTheme="minorHAnsi"/>
          <w:sz w:val="22"/>
        </w:rPr>
        <w:t xml:space="preserve"> e </w:t>
      </w:r>
      <w:proofErr w:type="spellStart"/>
      <w:r w:rsidRPr="00BA7EDC">
        <w:rPr>
          <w:rFonts w:asciiTheme="minorHAnsi" w:hAnsiTheme="minorHAnsi"/>
          <w:sz w:val="22"/>
        </w:rPr>
        <w:t>licenciamento</w:t>
      </w:r>
      <w:proofErr w:type="spellEnd"/>
    </w:p>
    <w:p w14:paraId="5AC8C201" w14:textId="77777777" w:rsidR="00BA7EDC" w:rsidRPr="00BA7EDC" w:rsidRDefault="00BA7EDC" w:rsidP="00BA7EDC">
      <w:pPr>
        <w:ind w:firstLine="567"/>
        <w:rPr>
          <w:rFonts w:asciiTheme="minorHAnsi" w:hAnsiTheme="minorHAnsi"/>
          <w:sz w:val="22"/>
        </w:rPr>
      </w:pPr>
      <w:proofErr w:type="spellStart"/>
      <w:r w:rsidRPr="00BA7EDC">
        <w:rPr>
          <w:rFonts w:asciiTheme="minorHAnsi" w:hAnsiTheme="minorHAnsi"/>
          <w:sz w:val="22"/>
        </w:rPr>
        <w:t>Planejamento</w:t>
      </w:r>
      <w:proofErr w:type="spellEnd"/>
      <w:r w:rsidRPr="00BA7EDC">
        <w:rPr>
          <w:rFonts w:asciiTheme="minorHAnsi" w:hAnsiTheme="minorHAnsi"/>
          <w:sz w:val="22"/>
        </w:rPr>
        <w:t xml:space="preserve"> de </w:t>
      </w:r>
      <w:proofErr w:type="spellStart"/>
      <w:r w:rsidRPr="00BA7EDC">
        <w:rPr>
          <w:rFonts w:asciiTheme="minorHAnsi" w:hAnsiTheme="minorHAnsi"/>
          <w:sz w:val="22"/>
        </w:rPr>
        <w:t>gravação</w:t>
      </w:r>
      <w:proofErr w:type="spellEnd"/>
      <w:r w:rsidRPr="00BA7EDC">
        <w:rPr>
          <w:rFonts w:asciiTheme="minorHAnsi" w:hAnsiTheme="minorHAnsi"/>
          <w:sz w:val="22"/>
        </w:rPr>
        <w:t xml:space="preserve"> de </w:t>
      </w:r>
      <w:proofErr w:type="spellStart"/>
      <w:r w:rsidRPr="00BA7EDC">
        <w:rPr>
          <w:rFonts w:asciiTheme="minorHAnsi" w:hAnsiTheme="minorHAnsi"/>
          <w:sz w:val="22"/>
        </w:rPr>
        <w:t>álbum</w:t>
      </w:r>
      <w:proofErr w:type="spellEnd"/>
    </w:p>
    <w:p w14:paraId="62C77EB2" w14:textId="77777777" w:rsidR="00BA7EDC" w:rsidRPr="00BA7EDC" w:rsidRDefault="00BA7EDC" w:rsidP="00BA7EDC">
      <w:pPr>
        <w:ind w:firstLine="567"/>
        <w:rPr>
          <w:rFonts w:asciiTheme="minorHAnsi" w:hAnsiTheme="minorHAnsi"/>
          <w:sz w:val="22"/>
        </w:rPr>
      </w:pPr>
      <w:proofErr w:type="spellStart"/>
      <w:r w:rsidRPr="00BA7EDC">
        <w:rPr>
          <w:rFonts w:asciiTheme="minorHAnsi" w:hAnsiTheme="minorHAnsi"/>
          <w:sz w:val="22"/>
        </w:rPr>
        <w:t>Gerenciamento</w:t>
      </w:r>
      <w:proofErr w:type="spellEnd"/>
      <w:r w:rsidRPr="00BA7EDC">
        <w:rPr>
          <w:rFonts w:asciiTheme="minorHAnsi" w:hAnsiTheme="minorHAnsi"/>
          <w:sz w:val="22"/>
        </w:rPr>
        <w:t xml:space="preserve"> de </w:t>
      </w:r>
      <w:proofErr w:type="spellStart"/>
      <w:r w:rsidRPr="00BA7EDC">
        <w:rPr>
          <w:rFonts w:asciiTheme="minorHAnsi" w:hAnsiTheme="minorHAnsi"/>
          <w:sz w:val="22"/>
        </w:rPr>
        <w:t>carreira</w:t>
      </w:r>
      <w:proofErr w:type="spellEnd"/>
      <w:r w:rsidRPr="00BA7EDC">
        <w:rPr>
          <w:rFonts w:asciiTheme="minorHAnsi" w:hAnsiTheme="minorHAnsi"/>
          <w:sz w:val="22"/>
        </w:rPr>
        <w:t xml:space="preserve"> musical</w:t>
      </w:r>
    </w:p>
    <w:p w14:paraId="1A5466CE" w14:textId="77777777" w:rsidR="00BA7EDC" w:rsidRPr="00BA7EDC" w:rsidRDefault="00BA7EDC" w:rsidP="00BA7EDC">
      <w:pPr>
        <w:ind w:firstLine="567"/>
        <w:rPr>
          <w:rFonts w:asciiTheme="minorHAnsi" w:hAnsiTheme="minorHAnsi"/>
          <w:sz w:val="22"/>
        </w:rPr>
      </w:pPr>
      <w:proofErr w:type="spellStart"/>
      <w:r w:rsidRPr="00BA7EDC">
        <w:rPr>
          <w:rFonts w:asciiTheme="minorHAnsi" w:hAnsiTheme="minorHAnsi"/>
          <w:sz w:val="22"/>
        </w:rPr>
        <w:t>Perspectivas</w:t>
      </w:r>
      <w:proofErr w:type="spellEnd"/>
      <w:r w:rsidRPr="00BA7EDC">
        <w:rPr>
          <w:rFonts w:asciiTheme="minorHAnsi" w:hAnsiTheme="minorHAnsi"/>
          <w:sz w:val="22"/>
        </w:rPr>
        <w:t xml:space="preserve"> </w:t>
      </w:r>
      <w:proofErr w:type="spellStart"/>
      <w:r w:rsidRPr="00BA7EDC">
        <w:rPr>
          <w:rFonts w:asciiTheme="minorHAnsi" w:hAnsiTheme="minorHAnsi"/>
          <w:sz w:val="22"/>
        </w:rPr>
        <w:t>futuras</w:t>
      </w:r>
      <w:proofErr w:type="spellEnd"/>
      <w:r w:rsidRPr="00BA7EDC">
        <w:rPr>
          <w:rFonts w:asciiTheme="minorHAnsi" w:hAnsiTheme="minorHAnsi"/>
          <w:sz w:val="22"/>
        </w:rPr>
        <w:t xml:space="preserve"> dos </w:t>
      </w:r>
      <w:proofErr w:type="spellStart"/>
      <w:r w:rsidRPr="00BA7EDC">
        <w:rPr>
          <w:rFonts w:asciiTheme="minorHAnsi" w:hAnsiTheme="minorHAnsi"/>
          <w:sz w:val="22"/>
        </w:rPr>
        <w:t>mercados</w:t>
      </w:r>
      <w:proofErr w:type="spellEnd"/>
      <w:r w:rsidRPr="00BA7EDC">
        <w:rPr>
          <w:rFonts w:asciiTheme="minorHAnsi" w:hAnsiTheme="minorHAnsi"/>
          <w:sz w:val="22"/>
        </w:rPr>
        <w:t xml:space="preserve"> </w:t>
      </w:r>
      <w:proofErr w:type="spellStart"/>
      <w:r w:rsidRPr="00BA7EDC">
        <w:rPr>
          <w:rFonts w:asciiTheme="minorHAnsi" w:hAnsiTheme="minorHAnsi"/>
          <w:sz w:val="22"/>
        </w:rPr>
        <w:t>musicais</w:t>
      </w:r>
      <w:proofErr w:type="spellEnd"/>
    </w:p>
    <w:p w14:paraId="192CAC5B" w14:textId="77777777" w:rsidR="00251E93" w:rsidRPr="00F30730" w:rsidRDefault="00251E93" w:rsidP="00827B77">
      <w:pPr>
        <w:rPr>
          <w:rFonts w:ascii="Calibri" w:hAnsi="Calibri"/>
          <w:lang w:val="pt-BR"/>
        </w:rPr>
      </w:pPr>
    </w:p>
    <w:p w14:paraId="61DCEAA9" w14:textId="77777777" w:rsidR="00024199" w:rsidRDefault="00024199" w:rsidP="00C231E1">
      <w:pPr>
        <w:pStyle w:val="Bibliografia"/>
        <w:spacing w:before="0" w:after="0" w:line="276" w:lineRule="auto"/>
        <w:ind w:left="0" w:firstLine="0"/>
        <w:jc w:val="both"/>
        <w:rPr>
          <w:rFonts w:ascii="Calibri" w:eastAsia="Verdana" w:hAnsi="Calibri"/>
          <w:b/>
          <w:color w:val="000000"/>
        </w:rPr>
      </w:pPr>
      <w:r w:rsidRPr="00F30730">
        <w:rPr>
          <w:rFonts w:ascii="Calibri" w:eastAsia="Verdana" w:hAnsi="Calibri"/>
          <w:b/>
          <w:color w:val="000000"/>
        </w:rPr>
        <w:t>Avaliação</w:t>
      </w:r>
    </w:p>
    <w:p w14:paraId="296D303C" w14:textId="7A3D0D3E" w:rsidR="00D330B6" w:rsidRDefault="00D330B6" w:rsidP="00B55441">
      <w:pPr>
        <w:jc w:val="both"/>
        <w:rPr>
          <w:rFonts w:ascii="Calibri" w:eastAsia="Verdana" w:hAnsi="Calibri"/>
          <w:color w:val="000000"/>
          <w:lang w:val="pt-BR" w:eastAsia="pt-BR"/>
        </w:rPr>
      </w:pPr>
    </w:p>
    <w:p w14:paraId="026C0B9B" w14:textId="5A745AFF" w:rsidR="00024199" w:rsidRDefault="00E44984" w:rsidP="00F80A49">
      <w:pPr>
        <w:jc w:val="both"/>
        <w:rPr>
          <w:rFonts w:ascii="Calibri" w:eastAsia="Verdana" w:hAnsi="Calibri"/>
          <w:color w:val="000000"/>
          <w:lang w:val="pt-BR" w:eastAsia="pt-BR"/>
        </w:rPr>
      </w:pPr>
      <w:r>
        <w:rPr>
          <w:rFonts w:ascii="Calibri" w:eastAsia="Verdana" w:hAnsi="Calibri"/>
          <w:color w:val="000000"/>
          <w:lang w:val="pt-BR" w:eastAsia="pt-BR"/>
        </w:rPr>
        <w:t xml:space="preserve">Seminário sobre um </w:t>
      </w:r>
      <w:r w:rsidR="00F80A49">
        <w:rPr>
          <w:rFonts w:ascii="Calibri" w:eastAsia="Verdana" w:hAnsi="Calibri"/>
          <w:color w:val="000000"/>
          <w:lang w:val="pt-BR" w:eastAsia="pt-BR"/>
        </w:rPr>
        <w:t>tema relacionado à carreira musical</w:t>
      </w:r>
    </w:p>
    <w:p w14:paraId="08AFC710" w14:textId="7786BD1C" w:rsidR="00F80A49" w:rsidRPr="00F30730" w:rsidRDefault="00F80A49" w:rsidP="00F80A49">
      <w:pPr>
        <w:jc w:val="both"/>
        <w:rPr>
          <w:rFonts w:ascii="Calibri" w:hAnsi="Calibri"/>
          <w:lang w:val="pt-BR"/>
        </w:rPr>
      </w:pPr>
      <w:r>
        <w:rPr>
          <w:rFonts w:ascii="Calibri" w:eastAsia="Verdana" w:hAnsi="Calibri"/>
          <w:color w:val="000000"/>
          <w:lang w:val="pt-BR" w:eastAsia="pt-BR"/>
        </w:rPr>
        <w:t>Elaboração de um projeto pedagógico</w:t>
      </w:r>
    </w:p>
    <w:p w14:paraId="0605E991" w14:textId="77777777" w:rsidR="004C51DF" w:rsidRDefault="004C51DF" w:rsidP="00024199">
      <w:pPr>
        <w:spacing w:line="276" w:lineRule="auto"/>
        <w:rPr>
          <w:rFonts w:ascii="Calibri" w:hAnsi="Calibri"/>
          <w:b/>
          <w:lang w:val="pt-BR"/>
        </w:rPr>
      </w:pPr>
    </w:p>
    <w:p w14:paraId="2BDE1242" w14:textId="77777777" w:rsidR="00024199" w:rsidRPr="00F30730" w:rsidRDefault="00024199" w:rsidP="00024199">
      <w:pPr>
        <w:spacing w:line="276" w:lineRule="auto"/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Bibliografia</w:t>
      </w:r>
      <w:bookmarkStart w:id="0" w:name="_GoBack"/>
      <w:bookmarkEnd w:id="0"/>
    </w:p>
    <w:p w14:paraId="016F2964" w14:textId="77777777" w:rsidR="00024199" w:rsidRDefault="00024199" w:rsidP="00024199">
      <w:pPr>
        <w:spacing w:line="276" w:lineRule="auto"/>
        <w:rPr>
          <w:rFonts w:ascii="Calibri" w:hAnsi="Calibri"/>
          <w:lang w:val="pt-BR"/>
        </w:rPr>
      </w:pPr>
    </w:p>
    <w:p w14:paraId="683F0FB9" w14:textId="1BB4782D" w:rsidR="006E5638" w:rsidRPr="006E5638" w:rsidRDefault="006E5638" w:rsidP="00024199">
      <w:pPr>
        <w:spacing w:line="276" w:lineRule="auto"/>
        <w:rPr>
          <w:rFonts w:asciiTheme="minorHAnsi" w:hAnsiTheme="minorHAnsi"/>
          <w:sz w:val="20"/>
          <w:szCs w:val="20"/>
        </w:rPr>
      </w:pPr>
      <w:r w:rsidRPr="006E5638">
        <w:rPr>
          <w:rFonts w:asciiTheme="minorHAnsi" w:hAnsiTheme="minorHAnsi"/>
          <w:sz w:val="20"/>
          <w:szCs w:val="20"/>
        </w:rPr>
        <w:t xml:space="preserve">KRASILOVSKY, William. </w:t>
      </w:r>
      <w:proofErr w:type="gramStart"/>
      <w:r w:rsidRPr="006E5638">
        <w:rPr>
          <w:rFonts w:asciiTheme="minorHAnsi" w:hAnsiTheme="minorHAnsi"/>
          <w:i/>
          <w:sz w:val="20"/>
          <w:szCs w:val="20"/>
        </w:rPr>
        <w:t>More about this business of music.</w:t>
      </w:r>
      <w:proofErr w:type="gramEnd"/>
      <w:r w:rsidRPr="006E5638">
        <w:rPr>
          <w:rFonts w:asciiTheme="minorHAnsi" w:hAnsiTheme="minorHAnsi"/>
          <w:i/>
          <w:sz w:val="20"/>
          <w:szCs w:val="20"/>
        </w:rPr>
        <w:t xml:space="preserve"> </w:t>
      </w:r>
      <w:r w:rsidRPr="006E5638">
        <w:rPr>
          <w:rFonts w:asciiTheme="minorHAnsi" w:hAnsiTheme="minorHAnsi"/>
          <w:sz w:val="20"/>
          <w:szCs w:val="20"/>
        </w:rPr>
        <w:t>New York: Billboard Publications, 1974. 2004</w:t>
      </w:r>
    </w:p>
    <w:p w14:paraId="699B0B77" w14:textId="77777777" w:rsidR="006E5638" w:rsidRPr="006E5638" w:rsidRDefault="006E5638" w:rsidP="00024199">
      <w:pPr>
        <w:spacing w:line="276" w:lineRule="auto"/>
        <w:rPr>
          <w:rFonts w:asciiTheme="minorHAnsi" w:hAnsiTheme="minorHAnsi"/>
          <w:sz w:val="20"/>
          <w:szCs w:val="20"/>
        </w:rPr>
      </w:pPr>
    </w:p>
    <w:p w14:paraId="1DCF8EC3" w14:textId="77777777" w:rsidR="006E5638" w:rsidRPr="006E5638" w:rsidRDefault="006E5638" w:rsidP="006E5638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  <w:r w:rsidRPr="006E5638">
        <w:rPr>
          <w:rFonts w:asciiTheme="minorHAnsi" w:hAnsiTheme="minorHAnsi"/>
          <w:sz w:val="20"/>
          <w:szCs w:val="20"/>
        </w:rPr>
        <w:t xml:space="preserve">CASTRO, Armando Alexandre Costa </w:t>
      </w:r>
      <w:proofErr w:type="spellStart"/>
      <w:proofErr w:type="gramStart"/>
      <w:r w:rsidRPr="006E5638">
        <w:rPr>
          <w:rFonts w:asciiTheme="minorHAnsi" w:hAnsiTheme="minorHAnsi"/>
          <w:sz w:val="20"/>
          <w:szCs w:val="20"/>
        </w:rPr>
        <w:t>de.A</w:t>
      </w:r>
      <w:proofErr w:type="spellEnd"/>
      <w:proofErr w:type="gramEnd"/>
      <w:r w:rsidRPr="006E5638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6E5638">
        <w:rPr>
          <w:rFonts w:asciiTheme="minorHAnsi" w:hAnsiTheme="minorHAnsi"/>
          <w:sz w:val="20"/>
          <w:szCs w:val="20"/>
        </w:rPr>
        <w:t>música</w:t>
      </w:r>
      <w:proofErr w:type="spellEnd"/>
      <w:r w:rsidRPr="006E5638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6E5638">
        <w:rPr>
          <w:rFonts w:asciiTheme="minorHAnsi" w:hAnsiTheme="minorHAnsi"/>
          <w:sz w:val="20"/>
          <w:szCs w:val="20"/>
        </w:rPr>
        <w:t>baiana</w:t>
      </w:r>
      <w:proofErr w:type="spellEnd"/>
      <w:r w:rsidRPr="006E5638">
        <w:rPr>
          <w:rFonts w:asciiTheme="minorHAnsi" w:hAnsiTheme="minorHAnsi"/>
          <w:sz w:val="20"/>
          <w:szCs w:val="20"/>
        </w:rPr>
        <w:t xml:space="preserve"> e o </w:t>
      </w:r>
      <w:proofErr w:type="spellStart"/>
      <w:r w:rsidRPr="006E5638">
        <w:rPr>
          <w:rFonts w:asciiTheme="minorHAnsi" w:hAnsiTheme="minorHAnsi"/>
          <w:sz w:val="20"/>
          <w:szCs w:val="20"/>
        </w:rPr>
        <w:t>mercado</w:t>
      </w:r>
      <w:proofErr w:type="spellEnd"/>
      <w:r w:rsidRPr="006E5638">
        <w:rPr>
          <w:rFonts w:asciiTheme="minorHAnsi" w:hAnsiTheme="minorHAnsi"/>
          <w:sz w:val="20"/>
          <w:szCs w:val="20"/>
        </w:rPr>
        <w:t xml:space="preserve">: a </w:t>
      </w:r>
      <w:proofErr w:type="spellStart"/>
      <w:r w:rsidRPr="006E5638">
        <w:rPr>
          <w:rFonts w:asciiTheme="minorHAnsi" w:hAnsiTheme="minorHAnsi"/>
          <w:sz w:val="20"/>
          <w:szCs w:val="20"/>
        </w:rPr>
        <w:t>gestão</w:t>
      </w:r>
      <w:proofErr w:type="spellEnd"/>
      <w:r w:rsidRPr="006E5638">
        <w:rPr>
          <w:rFonts w:asciiTheme="minorHAnsi" w:hAnsiTheme="minorHAnsi"/>
          <w:sz w:val="20"/>
          <w:szCs w:val="20"/>
        </w:rPr>
        <w:t xml:space="preserve"> da </w:t>
      </w:r>
      <w:proofErr w:type="spellStart"/>
      <w:r w:rsidRPr="006E5638">
        <w:rPr>
          <w:rFonts w:asciiTheme="minorHAnsi" w:hAnsiTheme="minorHAnsi"/>
          <w:sz w:val="20"/>
          <w:szCs w:val="20"/>
        </w:rPr>
        <w:t>obra</w:t>
      </w:r>
      <w:proofErr w:type="spellEnd"/>
      <w:r w:rsidRPr="006E5638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6E5638">
        <w:rPr>
          <w:rFonts w:asciiTheme="minorHAnsi" w:hAnsiTheme="minorHAnsi"/>
          <w:sz w:val="20"/>
          <w:szCs w:val="20"/>
        </w:rPr>
        <w:t>como</w:t>
      </w:r>
      <w:proofErr w:type="spellEnd"/>
      <w:r w:rsidRPr="006E5638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6E5638">
        <w:rPr>
          <w:rFonts w:asciiTheme="minorHAnsi" w:hAnsiTheme="minorHAnsi"/>
          <w:sz w:val="20"/>
          <w:szCs w:val="20"/>
        </w:rPr>
        <w:t>estratégia</w:t>
      </w:r>
      <w:proofErr w:type="spellEnd"/>
      <w:r w:rsidRPr="006E5638">
        <w:rPr>
          <w:rFonts w:asciiTheme="minorHAnsi" w:hAnsiTheme="minorHAnsi"/>
          <w:sz w:val="20"/>
          <w:szCs w:val="20"/>
        </w:rPr>
        <w:t xml:space="preserve"> de</w:t>
      </w:r>
    </w:p>
    <w:p w14:paraId="7C13C73E" w14:textId="3EA47E6B" w:rsidR="006E5638" w:rsidRPr="006E5638" w:rsidRDefault="006E5638" w:rsidP="006E5638">
      <w:pPr>
        <w:spacing w:line="276" w:lineRule="auto"/>
        <w:rPr>
          <w:rFonts w:asciiTheme="minorHAnsi" w:hAnsiTheme="minorHAnsi"/>
          <w:sz w:val="20"/>
          <w:szCs w:val="20"/>
        </w:rPr>
      </w:pPr>
      <w:proofErr w:type="spellStart"/>
      <w:proofErr w:type="gramStart"/>
      <w:r w:rsidRPr="006E5638">
        <w:rPr>
          <w:rFonts w:asciiTheme="minorHAnsi" w:hAnsiTheme="minorHAnsi"/>
          <w:sz w:val="20"/>
          <w:szCs w:val="20"/>
        </w:rPr>
        <w:t>negócio</w:t>
      </w:r>
      <w:proofErr w:type="spellEnd"/>
      <w:proofErr w:type="gramEnd"/>
      <w:r w:rsidRPr="006E5638">
        <w:rPr>
          <w:rFonts w:asciiTheme="minorHAnsi" w:hAnsiTheme="minorHAnsi"/>
          <w:sz w:val="20"/>
          <w:szCs w:val="20"/>
        </w:rPr>
        <w:t xml:space="preserve">. </w:t>
      </w:r>
      <w:proofErr w:type="spellStart"/>
      <w:r w:rsidRPr="006E5638">
        <w:rPr>
          <w:rFonts w:asciiTheme="minorHAnsi" w:hAnsiTheme="minorHAnsi"/>
          <w:sz w:val="20"/>
          <w:szCs w:val="20"/>
        </w:rPr>
        <w:t>Tese</w:t>
      </w:r>
      <w:proofErr w:type="spellEnd"/>
      <w:r w:rsidRPr="006E5638">
        <w:rPr>
          <w:rFonts w:asciiTheme="minorHAnsi" w:hAnsiTheme="minorHAnsi"/>
          <w:sz w:val="20"/>
          <w:szCs w:val="20"/>
        </w:rPr>
        <w:t xml:space="preserve"> (</w:t>
      </w:r>
      <w:proofErr w:type="spellStart"/>
      <w:r w:rsidRPr="006E5638">
        <w:rPr>
          <w:rFonts w:asciiTheme="minorHAnsi" w:hAnsiTheme="minorHAnsi"/>
          <w:sz w:val="20"/>
          <w:szCs w:val="20"/>
        </w:rPr>
        <w:t>doutorado</w:t>
      </w:r>
      <w:proofErr w:type="spellEnd"/>
      <w:r w:rsidRPr="006E5638">
        <w:rPr>
          <w:rFonts w:asciiTheme="minorHAnsi" w:hAnsiTheme="minorHAnsi"/>
          <w:sz w:val="20"/>
          <w:szCs w:val="20"/>
        </w:rPr>
        <w:t>) UFBA. 2011.</w:t>
      </w:r>
    </w:p>
    <w:p w14:paraId="1E75C4A4" w14:textId="77777777" w:rsidR="006E5638" w:rsidRPr="006E5638" w:rsidRDefault="006E5638" w:rsidP="006E5638">
      <w:pPr>
        <w:spacing w:line="276" w:lineRule="auto"/>
        <w:rPr>
          <w:rFonts w:asciiTheme="minorHAnsi" w:hAnsiTheme="minorHAnsi"/>
          <w:sz w:val="20"/>
          <w:szCs w:val="20"/>
        </w:rPr>
      </w:pPr>
    </w:p>
    <w:p w14:paraId="27058AA4" w14:textId="1AA47EDC" w:rsidR="006E5638" w:rsidRPr="006E5638" w:rsidRDefault="006E5638" w:rsidP="006E5638">
      <w:pPr>
        <w:spacing w:line="276" w:lineRule="auto"/>
        <w:rPr>
          <w:rFonts w:asciiTheme="minorHAnsi" w:hAnsiTheme="minorHAnsi"/>
          <w:lang w:val="pt-BR"/>
        </w:rPr>
      </w:pPr>
      <w:r w:rsidRPr="006E5638">
        <w:rPr>
          <w:rFonts w:asciiTheme="minorHAnsi" w:hAnsiTheme="minorHAnsi"/>
          <w:snapToGrid w:val="0"/>
          <w:sz w:val="20"/>
          <w:szCs w:val="20"/>
        </w:rPr>
        <w:t>KOTLER</w:t>
      </w:r>
      <w:r w:rsidRPr="006E5638">
        <w:rPr>
          <w:rFonts w:asciiTheme="minorHAnsi" w:hAnsiTheme="minorHAnsi"/>
          <w:sz w:val="20"/>
          <w:szCs w:val="20"/>
        </w:rPr>
        <w:t xml:space="preserve">, Philip. </w:t>
      </w:r>
      <w:proofErr w:type="spellStart"/>
      <w:r w:rsidRPr="006E5638">
        <w:rPr>
          <w:rFonts w:asciiTheme="minorHAnsi" w:hAnsiTheme="minorHAnsi"/>
          <w:i/>
          <w:sz w:val="20"/>
          <w:szCs w:val="20"/>
        </w:rPr>
        <w:t>Administração</w:t>
      </w:r>
      <w:proofErr w:type="spellEnd"/>
      <w:r w:rsidRPr="006E5638">
        <w:rPr>
          <w:rFonts w:asciiTheme="minorHAnsi" w:hAnsiTheme="minorHAnsi"/>
          <w:i/>
          <w:sz w:val="20"/>
          <w:szCs w:val="20"/>
        </w:rPr>
        <w:t xml:space="preserve"> de Marketing</w:t>
      </w:r>
      <w:r w:rsidRPr="006E5638">
        <w:rPr>
          <w:rFonts w:asciiTheme="minorHAnsi" w:hAnsiTheme="minorHAnsi"/>
          <w:sz w:val="20"/>
          <w:szCs w:val="20"/>
        </w:rPr>
        <w:t xml:space="preserve">. São Paulo: Pearson Education </w:t>
      </w:r>
      <w:proofErr w:type="gramStart"/>
      <w:r w:rsidRPr="006E5638">
        <w:rPr>
          <w:rFonts w:asciiTheme="minorHAnsi" w:hAnsiTheme="minorHAnsi"/>
          <w:sz w:val="20"/>
          <w:szCs w:val="20"/>
        </w:rPr>
        <w:t>do</w:t>
      </w:r>
      <w:proofErr w:type="gramEnd"/>
      <w:r w:rsidRPr="006E5638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6E5638">
        <w:rPr>
          <w:rFonts w:asciiTheme="minorHAnsi" w:hAnsiTheme="minorHAnsi"/>
          <w:sz w:val="20"/>
          <w:szCs w:val="20"/>
        </w:rPr>
        <w:t>Brasil</w:t>
      </w:r>
      <w:proofErr w:type="spellEnd"/>
      <w:r w:rsidRPr="006E5638">
        <w:rPr>
          <w:rFonts w:asciiTheme="minorHAnsi" w:hAnsiTheme="minorHAnsi"/>
          <w:sz w:val="20"/>
          <w:szCs w:val="20"/>
        </w:rPr>
        <w:t>, 2012.</w:t>
      </w:r>
    </w:p>
    <w:p w14:paraId="564B2417" w14:textId="77777777" w:rsidR="006E5638" w:rsidRPr="006E5638" w:rsidRDefault="006E5638" w:rsidP="00024199">
      <w:pPr>
        <w:spacing w:line="276" w:lineRule="auto"/>
        <w:rPr>
          <w:rFonts w:asciiTheme="minorHAnsi" w:hAnsiTheme="minorHAnsi"/>
          <w:lang w:val="pt-BR"/>
        </w:rPr>
      </w:pPr>
    </w:p>
    <w:p w14:paraId="04FC9BC1" w14:textId="77777777" w:rsidR="00F80A49" w:rsidRPr="006E5638" w:rsidRDefault="00F80A49" w:rsidP="00F80A49">
      <w:pPr>
        <w:rPr>
          <w:rFonts w:asciiTheme="minorHAnsi" w:hAnsiTheme="minorHAnsi"/>
          <w:color w:val="000000"/>
          <w:sz w:val="22"/>
        </w:rPr>
      </w:pPr>
      <w:r w:rsidRPr="006E5638">
        <w:rPr>
          <w:rFonts w:asciiTheme="minorHAnsi" w:hAnsiTheme="minorHAnsi"/>
          <w:color w:val="000000"/>
          <w:sz w:val="22"/>
        </w:rPr>
        <w:t xml:space="preserve">Baker, Bob. </w:t>
      </w:r>
      <w:proofErr w:type="gramStart"/>
      <w:r w:rsidRPr="006E5638">
        <w:rPr>
          <w:rFonts w:asciiTheme="minorHAnsi" w:hAnsiTheme="minorHAnsi"/>
          <w:color w:val="000000"/>
          <w:sz w:val="22"/>
        </w:rPr>
        <w:t>Guerrilla Music Marketing Handbook.</w:t>
      </w:r>
      <w:proofErr w:type="gramEnd"/>
      <w:r w:rsidRPr="006E5638">
        <w:rPr>
          <w:rFonts w:asciiTheme="minorHAnsi" w:hAnsiTheme="minorHAnsi"/>
          <w:color w:val="000000"/>
          <w:sz w:val="22"/>
        </w:rPr>
        <w:t xml:space="preserve"> </w:t>
      </w:r>
      <w:proofErr w:type="gramStart"/>
      <w:r w:rsidRPr="006E5638">
        <w:rPr>
          <w:rFonts w:asciiTheme="minorHAnsi" w:hAnsiTheme="minorHAnsi"/>
          <w:color w:val="000000"/>
          <w:sz w:val="22"/>
        </w:rPr>
        <w:t>Spotlight Publications, 2007.</w:t>
      </w:r>
      <w:proofErr w:type="gramEnd"/>
    </w:p>
    <w:p w14:paraId="69EFDEA1" w14:textId="77777777" w:rsidR="00F80A49" w:rsidRPr="006E5638" w:rsidRDefault="00F80A49" w:rsidP="00F80A49">
      <w:pPr>
        <w:rPr>
          <w:rFonts w:asciiTheme="minorHAnsi" w:hAnsiTheme="minorHAnsi"/>
          <w:color w:val="000000"/>
          <w:sz w:val="22"/>
        </w:rPr>
      </w:pPr>
    </w:p>
    <w:p w14:paraId="323CA413" w14:textId="77777777" w:rsidR="00F80A49" w:rsidRPr="006E5638" w:rsidRDefault="00F80A49" w:rsidP="00F80A49">
      <w:pPr>
        <w:rPr>
          <w:rFonts w:asciiTheme="minorHAnsi" w:hAnsiTheme="minorHAnsi"/>
          <w:color w:val="000000"/>
          <w:sz w:val="22"/>
          <w:lang w:bidi="x-none"/>
        </w:rPr>
      </w:pPr>
      <w:r w:rsidRPr="006E5638">
        <w:rPr>
          <w:rFonts w:asciiTheme="minorHAnsi" w:hAnsiTheme="minorHAnsi"/>
          <w:color w:val="000000"/>
          <w:sz w:val="22"/>
        </w:rPr>
        <w:t xml:space="preserve">Beal, Eric. </w:t>
      </w:r>
      <w:r w:rsidRPr="006E5638">
        <w:rPr>
          <w:rFonts w:asciiTheme="minorHAnsi" w:hAnsiTheme="minorHAnsi"/>
          <w:color w:val="000000"/>
          <w:sz w:val="22"/>
          <w:lang w:bidi="x-none"/>
        </w:rPr>
        <w:t xml:space="preserve">Making Music Make Money: An Insider's Guide to Becoming Your Own Music Publisher. </w:t>
      </w:r>
      <w:proofErr w:type="spellStart"/>
      <w:r w:rsidRPr="006E5638">
        <w:rPr>
          <w:rFonts w:asciiTheme="minorHAnsi" w:hAnsiTheme="minorHAnsi"/>
          <w:color w:val="000000"/>
          <w:sz w:val="22"/>
          <w:lang w:bidi="x-none"/>
        </w:rPr>
        <w:t>Berklee</w:t>
      </w:r>
      <w:proofErr w:type="spellEnd"/>
      <w:r w:rsidRPr="006E5638">
        <w:rPr>
          <w:rFonts w:asciiTheme="minorHAnsi" w:hAnsiTheme="minorHAnsi"/>
          <w:color w:val="000000"/>
          <w:sz w:val="22"/>
          <w:lang w:bidi="x-none"/>
        </w:rPr>
        <w:t xml:space="preserve"> Press, 2003.</w:t>
      </w:r>
    </w:p>
    <w:p w14:paraId="23033AD9" w14:textId="77777777" w:rsidR="0023166E" w:rsidRPr="005B508A" w:rsidRDefault="0023166E" w:rsidP="0023166E">
      <w:pPr>
        <w:rPr>
          <w:color w:val="000000"/>
        </w:rPr>
      </w:pPr>
    </w:p>
    <w:p w14:paraId="4DF54F67" w14:textId="28709F53" w:rsidR="0023166E" w:rsidRPr="005B508A" w:rsidRDefault="0023166E" w:rsidP="0023166E">
      <w:pPr>
        <w:autoSpaceDE w:val="0"/>
        <w:autoSpaceDN w:val="0"/>
        <w:adjustRightInd w:val="0"/>
        <w:rPr>
          <w:rFonts w:eastAsia="MS Mincho"/>
          <w:noProof/>
          <w:color w:val="000000"/>
        </w:rPr>
      </w:pPr>
    </w:p>
    <w:p w14:paraId="56F40193" w14:textId="77777777" w:rsidR="0023166E" w:rsidRPr="005B508A" w:rsidRDefault="0023166E" w:rsidP="0023166E">
      <w:pPr>
        <w:rPr>
          <w:color w:val="000000"/>
          <w:sz w:val="20"/>
          <w:szCs w:val="20"/>
        </w:rPr>
      </w:pPr>
    </w:p>
    <w:p w14:paraId="0491F94B" w14:textId="77777777" w:rsidR="0023166E" w:rsidRPr="00F30730" w:rsidRDefault="0023166E" w:rsidP="00C2669C">
      <w:pPr>
        <w:rPr>
          <w:rFonts w:ascii="Calibri" w:hAnsi="Calibri"/>
          <w:color w:val="000000"/>
          <w:lang w:val="pt-BR"/>
        </w:rPr>
      </w:pPr>
    </w:p>
    <w:p w14:paraId="7AEC22C4" w14:textId="77777777" w:rsidR="00B10CEC" w:rsidRDefault="00B10CEC" w:rsidP="00C2669C">
      <w:pPr>
        <w:rPr>
          <w:rFonts w:ascii="Calibri" w:hAnsi="Calibri"/>
          <w:color w:val="000000"/>
          <w:lang w:val="pt-BR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786B46" w:rsidRPr="00786B46" w14:paraId="7555D70E" w14:textId="77777777" w:rsidTr="00C70208">
        <w:trPr>
          <w:cantSplit/>
          <w:trHeight w:val="773"/>
          <w:jc w:val="center"/>
        </w:trPr>
        <w:tc>
          <w:tcPr>
            <w:tcW w:w="4875" w:type="dxa"/>
          </w:tcPr>
          <w:p w14:paraId="4FFEA241" w14:textId="77777777" w:rsidR="00786B46" w:rsidRPr="00786B46" w:rsidRDefault="00786B46" w:rsidP="00C70208">
            <w:pPr>
              <w:jc w:val="center"/>
              <w:rPr>
                <w:noProof/>
                <w:sz w:val="20"/>
                <w:szCs w:val="20"/>
                <w:lang w:val="pt-BR"/>
              </w:rPr>
            </w:pPr>
            <w:r w:rsidRPr="00786B46">
              <w:rPr>
                <w:noProof/>
                <w:sz w:val="20"/>
                <w:szCs w:val="20"/>
                <w:lang w:val="pt-BR"/>
              </w:rPr>
              <w:t>Programa de componente curricular proposto na reunião do Departamento, em 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6A36490" w14:textId="77777777" w:rsidR="00786B46" w:rsidRPr="00786B46" w:rsidRDefault="00786B46" w:rsidP="00C70208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</w:tc>
      </w:tr>
      <w:tr w:rsidR="00786B46" w:rsidRPr="00786B46" w14:paraId="20E0E9A4" w14:textId="77777777" w:rsidTr="00C70208">
        <w:trPr>
          <w:cantSplit/>
          <w:trHeight w:val="618"/>
          <w:jc w:val="center"/>
        </w:trPr>
        <w:tc>
          <w:tcPr>
            <w:tcW w:w="4875" w:type="dxa"/>
          </w:tcPr>
          <w:p w14:paraId="79281FE8" w14:textId="77777777" w:rsidR="00786B46" w:rsidRPr="00786B46" w:rsidRDefault="00786B46" w:rsidP="00C70208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  <w:p w14:paraId="135CEFCF" w14:textId="77777777" w:rsidR="00786B46" w:rsidRPr="00786B46" w:rsidRDefault="00786B46" w:rsidP="00C70208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  <w:p w14:paraId="6F689AA8" w14:textId="77777777" w:rsidR="00786B46" w:rsidRPr="00786B46" w:rsidRDefault="00786B46" w:rsidP="00C70208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  <w:p w14:paraId="1B0223A8" w14:textId="77777777" w:rsidR="00786B46" w:rsidRPr="00786B46" w:rsidRDefault="00786B46" w:rsidP="00C70208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  <w:p w14:paraId="3C1EAAFD" w14:textId="77777777" w:rsidR="00786B46" w:rsidRPr="00786B46" w:rsidRDefault="00786B46" w:rsidP="00C70208">
            <w:pPr>
              <w:jc w:val="center"/>
              <w:rPr>
                <w:noProof/>
                <w:sz w:val="20"/>
                <w:szCs w:val="20"/>
                <w:lang w:val="pt-BR"/>
              </w:rPr>
            </w:pPr>
            <w:r w:rsidRPr="00786B46">
              <w:rPr>
                <w:noProof/>
                <w:sz w:val="20"/>
                <w:szCs w:val="20"/>
                <w:lang w:val="pt-BR"/>
              </w:rPr>
              <w:t>Pedro Ribeiro Kroger Junior</w:t>
            </w:r>
          </w:p>
          <w:p w14:paraId="7F928645" w14:textId="77777777" w:rsidR="00786B46" w:rsidRPr="00786B46" w:rsidRDefault="00786B46" w:rsidP="00C70208">
            <w:pPr>
              <w:jc w:val="center"/>
              <w:rPr>
                <w:noProof/>
                <w:sz w:val="20"/>
                <w:szCs w:val="20"/>
                <w:lang w:val="pt-BR"/>
              </w:rPr>
            </w:pPr>
            <w:r w:rsidRPr="00786B46">
              <w:rPr>
                <w:noProof/>
                <w:sz w:val="20"/>
                <w:szCs w:val="20"/>
                <w:lang w:val="pt-BR"/>
              </w:rPr>
              <w:t>Chefe do Departamento</w:t>
            </w:r>
          </w:p>
          <w:p w14:paraId="33360785" w14:textId="77777777" w:rsidR="00786B46" w:rsidRPr="00786B46" w:rsidRDefault="00786B46" w:rsidP="00C70208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ACB35EF" w14:textId="77777777" w:rsidR="00786B46" w:rsidRPr="00786B46" w:rsidRDefault="00786B46" w:rsidP="00C70208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</w:tc>
      </w:tr>
    </w:tbl>
    <w:p w14:paraId="6F700DEB" w14:textId="77777777" w:rsidR="003C1465" w:rsidRPr="00F30730" w:rsidRDefault="003C1465" w:rsidP="00C2669C">
      <w:pPr>
        <w:rPr>
          <w:rFonts w:ascii="Calibri" w:hAnsi="Calibri"/>
          <w:color w:val="000000"/>
          <w:lang w:val="pt-BR"/>
        </w:rPr>
      </w:pPr>
    </w:p>
    <w:sectPr w:rsidR="003C1465" w:rsidRPr="00F30730" w:rsidSect="00070322">
      <w:pgSz w:w="11900" w:h="16840"/>
      <w:pgMar w:top="1134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C952FA" w14:textId="77777777" w:rsidR="006E5638" w:rsidRDefault="006E5638" w:rsidP="00325838">
      <w:r>
        <w:separator/>
      </w:r>
    </w:p>
  </w:endnote>
  <w:endnote w:type="continuationSeparator" w:id="0">
    <w:p w14:paraId="47D3C9EE" w14:textId="77777777" w:rsidR="006E5638" w:rsidRDefault="006E5638" w:rsidP="00325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S Mincho">
    <w:charset w:val="80"/>
    <w:family w:val="auto"/>
    <w:pitch w:val="variable"/>
    <w:sig w:usb0="E00002FF" w:usb1="6AC7FDFB" w:usb2="08000012" w:usb3="00000000" w:csb0="0002009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Yu Mincho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B59D62" w14:textId="77777777" w:rsidR="006E5638" w:rsidRDefault="006E5638" w:rsidP="00325838">
      <w:r>
        <w:separator/>
      </w:r>
    </w:p>
  </w:footnote>
  <w:footnote w:type="continuationSeparator" w:id="0">
    <w:p w14:paraId="6BCA2A21" w14:textId="77777777" w:rsidR="006E5638" w:rsidRDefault="006E5638" w:rsidP="00325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4"/>
    <w:multiLevelType w:val="multilevel"/>
    <w:tmpl w:val="00000887"/>
    <w:lvl w:ilvl="0">
      <w:numFmt w:val="bullet"/>
      <w:lvlText w:val="-"/>
      <w:lvlJc w:val="left"/>
      <w:pPr>
        <w:ind w:left="217" w:hanging="116"/>
      </w:pPr>
      <w:rPr>
        <w:rFonts w:ascii="Times New Roman" w:hAnsi="Times New Roman"/>
        <w:b w:val="0"/>
        <w:bCs w:val="0"/>
        <w:w w:val="99"/>
        <w:sz w:val="20"/>
        <w:szCs w:val="20"/>
      </w:rPr>
    </w:lvl>
    <w:lvl w:ilvl="1">
      <w:numFmt w:val="bullet"/>
      <w:lvlText w:val="-"/>
      <w:lvlJc w:val="left"/>
      <w:pPr>
        <w:ind w:left="1234" w:hanging="116"/>
      </w:pPr>
      <w:rPr>
        <w:rFonts w:ascii="Times New Roman" w:hAnsi="Times New Roman"/>
        <w:b w:val="0"/>
        <w:bCs w:val="0"/>
        <w:color w:val="1A1A1A"/>
        <w:w w:val="99"/>
        <w:sz w:val="20"/>
        <w:szCs w:val="20"/>
      </w:rPr>
    </w:lvl>
    <w:lvl w:ilvl="2">
      <w:numFmt w:val="bullet"/>
      <w:lvlText w:val="ï"/>
      <w:lvlJc w:val="left"/>
      <w:pPr>
        <w:ind w:left="2080" w:hanging="116"/>
      </w:pPr>
    </w:lvl>
    <w:lvl w:ilvl="3">
      <w:numFmt w:val="bullet"/>
      <w:lvlText w:val="ï"/>
      <w:lvlJc w:val="left"/>
      <w:pPr>
        <w:ind w:left="2926" w:hanging="116"/>
      </w:pPr>
    </w:lvl>
    <w:lvl w:ilvl="4">
      <w:numFmt w:val="bullet"/>
      <w:lvlText w:val="ï"/>
      <w:lvlJc w:val="left"/>
      <w:pPr>
        <w:ind w:left="3772" w:hanging="116"/>
      </w:pPr>
    </w:lvl>
    <w:lvl w:ilvl="5">
      <w:numFmt w:val="bullet"/>
      <w:lvlText w:val="ï"/>
      <w:lvlJc w:val="left"/>
      <w:pPr>
        <w:ind w:left="4617" w:hanging="116"/>
      </w:pPr>
    </w:lvl>
    <w:lvl w:ilvl="6">
      <w:numFmt w:val="bullet"/>
      <w:lvlText w:val="ï"/>
      <w:lvlJc w:val="left"/>
      <w:pPr>
        <w:ind w:left="5463" w:hanging="116"/>
      </w:pPr>
    </w:lvl>
    <w:lvl w:ilvl="7">
      <w:numFmt w:val="bullet"/>
      <w:lvlText w:val="ï"/>
      <w:lvlJc w:val="left"/>
      <w:pPr>
        <w:ind w:left="6309" w:hanging="116"/>
      </w:pPr>
    </w:lvl>
    <w:lvl w:ilvl="8">
      <w:numFmt w:val="bullet"/>
      <w:lvlText w:val="ï"/>
      <w:lvlJc w:val="left"/>
      <w:pPr>
        <w:ind w:left="7154" w:hanging="11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attachedTemplate r:id="rId1"/>
  <w:defaultTabStop w:val="567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2CB"/>
    <w:rsid w:val="00003F5E"/>
    <w:rsid w:val="00024199"/>
    <w:rsid w:val="00024637"/>
    <w:rsid w:val="00032909"/>
    <w:rsid w:val="000442C4"/>
    <w:rsid w:val="000450E6"/>
    <w:rsid w:val="000534B0"/>
    <w:rsid w:val="000637EC"/>
    <w:rsid w:val="00070322"/>
    <w:rsid w:val="000808CA"/>
    <w:rsid w:val="000905AA"/>
    <w:rsid w:val="000C1114"/>
    <w:rsid w:val="000D1218"/>
    <w:rsid w:val="000E5739"/>
    <w:rsid w:val="001132D9"/>
    <w:rsid w:val="00136AF0"/>
    <w:rsid w:val="00143A9B"/>
    <w:rsid w:val="0014436D"/>
    <w:rsid w:val="00154076"/>
    <w:rsid w:val="001565CD"/>
    <w:rsid w:val="0016074C"/>
    <w:rsid w:val="0016074F"/>
    <w:rsid w:val="001609B4"/>
    <w:rsid w:val="00184CA5"/>
    <w:rsid w:val="00191AB4"/>
    <w:rsid w:val="00196685"/>
    <w:rsid w:val="001A48F0"/>
    <w:rsid w:val="001B6EDF"/>
    <w:rsid w:val="001C441F"/>
    <w:rsid w:val="001C5090"/>
    <w:rsid w:val="001E344A"/>
    <w:rsid w:val="002008FB"/>
    <w:rsid w:val="0023166E"/>
    <w:rsid w:val="00233BAE"/>
    <w:rsid w:val="00251E93"/>
    <w:rsid w:val="002572F6"/>
    <w:rsid w:val="002667FF"/>
    <w:rsid w:val="00270899"/>
    <w:rsid w:val="00272963"/>
    <w:rsid w:val="0028385A"/>
    <w:rsid w:val="002A4BA6"/>
    <w:rsid w:val="002A5F96"/>
    <w:rsid w:val="002A6848"/>
    <w:rsid w:val="002C0FDD"/>
    <w:rsid w:val="002C195D"/>
    <w:rsid w:val="002F4016"/>
    <w:rsid w:val="003004E6"/>
    <w:rsid w:val="00325838"/>
    <w:rsid w:val="00334D65"/>
    <w:rsid w:val="00336A7F"/>
    <w:rsid w:val="00343238"/>
    <w:rsid w:val="00352FFF"/>
    <w:rsid w:val="00361FC3"/>
    <w:rsid w:val="00370A5F"/>
    <w:rsid w:val="003767A0"/>
    <w:rsid w:val="003776F7"/>
    <w:rsid w:val="00380CAF"/>
    <w:rsid w:val="00384923"/>
    <w:rsid w:val="0038505B"/>
    <w:rsid w:val="003B09DB"/>
    <w:rsid w:val="003B27AE"/>
    <w:rsid w:val="003C1465"/>
    <w:rsid w:val="003F22BB"/>
    <w:rsid w:val="003F5FFC"/>
    <w:rsid w:val="0040254E"/>
    <w:rsid w:val="004108BA"/>
    <w:rsid w:val="00413193"/>
    <w:rsid w:val="0041714C"/>
    <w:rsid w:val="0042048C"/>
    <w:rsid w:val="00435147"/>
    <w:rsid w:val="00460EC1"/>
    <w:rsid w:val="004A06E5"/>
    <w:rsid w:val="004A62A3"/>
    <w:rsid w:val="004B714D"/>
    <w:rsid w:val="004C51DF"/>
    <w:rsid w:val="004D74E0"/>
    <w:rsid w:val="004E08EC"/>
    <w:rsid w:val="004E33B6"/>
    <w:rsid w:val="004E3B40"/>
    <w:rsid w:val="005305A5"/>
    <w:rsid w:val="00544892"/>
    <w:rsid w:val="005461AA"/>
    <w:rsid w:val="00565007"/>
    <w:rsid w:val="00571429"/>
    <w:rsid w:val="005866FC"/>
    <w:rsid w:val="005944F8"/>
    <w:rsid w:val="005A2A7B"/>
    <w:rsid w:val="005A5028"/>
    <w:rsid w:val="005B4A62"/>
    <w:rsid w:val="005E4ED3"/>
    <w:rsid w:val="005E647D"/>
    <w:rsid w:val="005E6D94"/>
    <w:rsid w:val="005E6F14"/>
    <w:rsid w:val="00600EFB"/>
    <w:rsid w:val="00607030"/>
    <w:rsid w:val="0061044C"/>
    <w:rsid w:val="006272CB"/>
    <w:rsid w:val="00643298"/>
    <w:rsid w:val="006433FD"/>
    <w:rsid w:val="006865A2"/>
    <w:rsid w:val="006E2E70"/>
    <w:rsid w:val="006E5638"/>
    <w:rsid w:val="006E7B5A"/>
    <w:rsid w:val="006F476E"/>
    <w:rsid w:val="006F6BF0"/>
    <w:rsid w:val="007042D5"/>
    <w:rsid w:val="007427E7"/>
    <w:rsid w:val="00761405"/>
    <w:rsid w:val="00773194"/>
    <w:rsid w:val="00786B46"/>
    <w:rsid w:val="00795DB8"/>
    <w:rsid w:val="007A5C6F"/>
    <w:rsid w:val="007B6DCE"/>
    <w:rsid w:val="007C00B5"/>
    <w:rsid w:val="007F4C06"/>
    <w:rsid w:val="00805D5B"/>
    <w:rsid w:val="008137B6"/>
    <w:rsid w:val="00827B77"/>
    <w:rsid w:val="00834305"/>
    <w:rsid w:val="0086015D"/>
    <w:rsid w:val="00861724"/>
    <w:rsid w:val="008618A5"/>
    <w:rsid w:val="00862DBA"/>
    <w:rsid w:val="0088509D"/>
    <w:rsid w:val="008939DB"/>
    <w:rsid w:val="008C0CEE"/>
    <w:rsid w:val="008C1C7D"/>
    <w:rsid w:val="008D64AF"/>
    <w:rsid w:val="008F28BB"/>
    <w:rsid w:val="008F4A17"/>
    <w:rsid w:val="00900103"/>
    <w:rsid w:val="0090019C"/>
    <w:rsid w:val="00914B78"/>
    <w:rsid w:val="009255B7"/>
    <w:rsid w:val="00931A60"/>
    <w:rsid w:val="00940C8E"/>
    <w:rsid w:val="00955124"/>
    <w:rsid w:val="009601DC"/>
    <w:rsid w:val="009921F0"/>
    <w:rsid w:val="009A237F"/>
    <w:rsid w:val="009A5D7F"/>
    <w:rsid w:val="009C34C9"/>
    <w:rsid w:val="009E75C7"/>
    <w:rsid w:val="009F21FE"/>
    <w:rsid w:val="009F2D1E"/>
    <w:rsid w:val="009F3819"/>
    <w:rsid w:val="00A03C77"/>
    <w:rsid w:val="00A673CC"/>
    <w:rsid w:val="00A9483A"/>
    <w:rsid w:val="00AB763D"/>
    <w:rsid w:val="00AC1C7A"/>
    <w:rsid w:val="00AD4681"/>
    <w:rsid w:val="00AE0678"/>
    <w:rsid w:val="00AE2ECA"/>
    <w:rsid w:val="00AF12D7"/>
    <w:rsid w:val="00AF2B47"/>
    <w:rsid w:val="00B020E9"/>
    <w:rsid w:val="00B10CEC"/>
    <w:rsid w:val="00B21067"/>
    <w:rsid w:val="00B266F9"/>
    <w:rsid w:val="00B30EB3"/>
    <w:rsid w:val="00B50138"/>
    <w:rsid w:val="00B544DE"/>
    <w:rsid w:val="00B55441"/>
    <w:rsid w:val="00B557C1"/>
    <w:rsid w:val="00B66714"/>
    <w:rsid w:val="00B96BFC"/>
    <w:rsid w:val="00BA2B31"/>
    <w:rsid w:val="00BA7EDC"/>
    <w:rsid w:val="00BB5DA2"/>
    <w:rsid w:val="00BF090D"/>
    <w:rsid w:val="00C1713D"/>
    <w:rsid w:val="00C231E1"/>
    <w:rsid w:val="00C2669C"/>
    <w:rsid w:val="00C269FF"/>
    <w:rsid w:val="00C271A5"/>
    <w:rsid w:val="00C42F73"/>
    <w:rsid w:val="00C651A1"/>
    <w:rsid w:val="00C70208"/>
    <w:rsid w:val="00C72BEA"/>
    <w:rsid w:val="00C7466D"/>
    <w:rsid w:val="00C91937"/>
    <w:rsid w:val="00CA741C"/>
    <w:rsid w:val="00CB04CE"/>
    <w:rsid w:val="00CD308D"/>
    <w:rsid w:val="00D00521"/>
    <w:rsid w:val="00D00F14"/>
    <w:rsid w:val="00D05273"/>
    <w:rsid w:val="00D20327"/>
    <w:rsid w:val="00D330B6"/>
    <w:rsid w:val="00D50A2A"/>
    <w:rsid w:val="00D64298"/>
    <w:rsid w:val="00D85674"/>
    <w:rsid w:val="00DA0904"/>
    <w:rsid w:val="00DC2FBC"/>
    <w:rsid w:val="00DE10A2"/>
    <w:rsid w:val="00DE51A2"/>
    <w:rsid w:val="00E05CC7"/>
    <w:rsid w:val="00E0732C"/>
    <w:rsid w:val="00E212E8"/>
    <w:rsid w:val="00E2584D"/>
    <w:rsid w:val="00E26DC3"/>
    <w:rsid w:val="00E34E30"/>
    <w:rsid w:val="00E37DA5"/>
    <w:rsid w:val="00E4337D"/>
    <w:rsid w:val="00E44984"/>
    <w:rsid w:val="00E63F53"/>
    <w:rsid w:val="00E671B6"/>
    <w:rsid w:val="00E901FC"/>
    <w:rsid w:val="00E9101F"/>
    <w:rsid w:val="00E93FE0"/>
    <w:rsid w:val="00E97CF3"/>
    <w:rsid w:val="00EA2445"/>
    <w:rsid w:val="00EC5BDD"/>
    <w:rsid w:val="00ED2C85"/>
    <w:rsid w:val="00ED4445"/>
    <w:rsid w:val="00ED524D"/>
    <w:rsid w:val="00EE2097"/>
    <w:rsid w:val="00EE69CE"/>
    <w:rsid w:val="00EF42B2"/>
    <w:rsid w:val="00EF5E5F"/>
    <w:rsid w:val="00F16C75"/>
    <w:rsid w:val="00F260B8"/>
    <w:rsid w:val="00F30730"/>
    <w:rsid w:val="00F34AB7"/>
    <w:rsid w:val="00F415FF"/>
    <w:rsid w:val="00F45828"/>
    <w:rsid w:val="00F80A49"/>
    <w:rsid w:val="00F906F8"/>
    <w:rsid w:val="00F90B0A"/>
    <w:rsid w:val="00F94B3E"/>
    <w:rsid w:val="00FA0032"/>
    <w:rsid w:val="00FB0638"/>
    <w:rsid w:val="00FB296F"/>
    <w:rsid w:val="00FB3531"/>
    <w:rsid w:val="00FC4B04"/>
    <w:rsid w:val="00FD300C"/>
    <w:rsid w:val="00FE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85434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7E7"/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007A5C6F"/>
    <w:pPr>
      <w:widowControl w:val="0"/>
      <w:autoSpaceDE w:val="0"/>
      <w:autoSpaceDN w:val="0"/>
      <w:adjustRightInd w:val="0"/>
      <w:ind w:left="320" w:hanging="218"/>
      <w:outlineLvl w:val="3"/>
    </w:pPr>
    <w:rPr>
      <w:rFonts w:ascii="Times New Roman" w:eastAsia="Times New Roman" w:hAnsi="Times New Roman"/>
      <w:b/>
      <w:bCs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090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F090D"/>
    <w:rPr>
      <w:rFonts w:ascii="Lucida Grande" w:hAnsi="Lucida Grande"/>
      <w:sz w:val="18"/>
      <w:szCs w:val="18"/>
    </w:rPr>
  </w:style>
  <w:style w:type="paragraph" w:customStyle="1" w:styleId="Bibliografia">
    <w:name w:val="Bibliografia"/>
    <w:basedOn w:val="Normal"/>
    <w:rsid w:val="006272CB"/>
    <w:pPr>
      <w:spacing w:before="80" w:after="80"/>
      <w:ind w:left="567" w:hanging="567"/>
    </w:pPr>
    <w:rPr>
      <w:rFonts w:ascii="Times New Roman" w:eastAsia="Times New Roman" w:hAnsi="Times New Roman"/>
      <w:lang w:val="pt-BR" w:eastAsia="pt-BR"/>
    </w:rPr>
  </w:style>
  <w:style w:type="character" w:styleId="Hyperlink">
    <w:name w:val="Hyperlink"/>
    <w:uiPriority w:val="99"/>
    <w:unhideWhenUsed/>
    <w:rsid w:val="00B266F9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266F9"/>
    <w:rPr>
      <w:color w:val="800080"/>
      <w:u w:val="single"/>
    </w:rPr>
  </w:style>
  <w:style w:type="paragraph" w:customStyle="1" w:styleId="TableParagraph">
    <w:name w:val="Table Paragraph"/>
    <w:basedOn w:val="Normal"/>
    <w:uiPriority w:val="1"/>
    <w:qFormat/>
    <w:rsid w:val="007A5C6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Heading4Char">
    <w:name w:val="Heading 4 Char"/>
    <w:link w:val="Heading4"/>
    <w:uiPriority w:val="1"/>
    <w:rsid w:val="007A5C6F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7A5C6F"/>
    <w:pPr>
      <w:widowControl w:val="0"/>
      <w:autoSpaceDE w:val="0"/>
      <w:autoSpaceDN w:val="0"/>
      <w:adjustRightInd w:val="0"/>
      <w:ind w:left="102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link w:val="BodyText"/>
    <w:uiPriority w:val="1"/>
    <w:rsid w:val="007A5C6F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ED44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/>
    <w:rsid w:val="00325838"/>
    <w:rPr>
      <w:lang w:val="pt-BR"/>
    </w:rPr>
  </w:style>
  <w:style w:type="character" w:customStyle="1" w:styleId="FootnoteTextChar">
    <w:name w:val="Footnote Text Char"/>
    <w:link w:val="FootnoteText"/>
    <w:uiPriority w:val="99"/>
    <w:rsid w:val="00325838"/>
    <w:rPr>
      <w:sz w:val="24"/>
      <w:szCs w:val="24"/>
      <w:lang w:val="pt-BR"/>
    </w:rPr>
  </w:style>
  <w:style w:type="character" w:styleId="FootnoteReference">
    <w:name w:val="footnote reference"/>
    <w:uiPriority w:val="99"/>
    <w:unhideWhenUsed/>
    <w:rsid w:val="00325838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7E7"/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007A5C6F"/>
    <w:pPr>
      <w:widowControl w:val="0"/>
      <w:autoSpaceDE w:val="0"/>
      <w:autoSpaceDN w:val="0"/>
      <w:adjustRightInd w:val="0"/>
      <w:ind w:left="320" w:hanging="218"/>
      <w:outlineLvl w:val="3"/>
    </w:pPr>
    <w:rPr>
      <w:rFonts w:ascii="Times New Roman" w:eastAsia="Times New Roman" w:hAnsi="Times New Roman"/>
      <w:b/>
      <w:bCs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090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F090D"/>
    <w:rPr>
      <w:rFonts w:ascii="Lucida Grande" w:hAnsi="Lucida Grande"/>
      <w:sz w:val="18"/>
      <w:szCs w:val="18"/>
    </w:rPr>
  </w:style>
  <w:style w:type="paragraph" w:customStyle="1" w:styleId="Bibliografia">
    <w:name w:val="Bibliografia"/>
    <w:basedOn w:val="Normal"/>
    <w:rsid w:val="006272CB"/>
    <w:pPr>
      <w:spacing w:before="80" w:after="80"/>
      <w:ind w:left="567" w:hanging="567"/>
    </w:pPr>
    <w:rPr>
      <w:rFonts w:ascii="Times New Roman" w:eastAsia="Times New Roman" w:hAnsi="Times New Roman"/>
      <w:lang w:val="pt-BR" w:eastAsia="pt-BR"/>
    </w:rPr>
  </w:style>
  <w:style w:type="character" w:styleId="Hyperlink">
    <w:name w:val="Hyperlink"/>
    <w:uiPriority w:val="99"/>
    <w:unhideWhenUsed/>
    <w:rsid w:val="00B266F9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266F9"/>
    <w:rPr>
      <w:color w:val="800080"/>
      <w:u w:val="single"/>
    </w:rPr>
  </w:style>
  <w:style w:type="paragraph" w:customStyle="1" w:styleId="TableParagraph">
    <w:name w:val="Table Paragraph"/>
    <w:basedOn w:val="Normal"/>
    <w:uiPriority w:val="1"/>
    <w:qFormat/>
    <w:rsid w:val="007A5C6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Heading4Char">
    <w:name w:val="Heading 4 Char"/>
    <w:link w:val="Heading4"/>
    <w:uiPriority w:val="1"/>
    <w:rsid w:val="007A5C6F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7A5C6F"/>
    <w:pPr>
      <w:widowControl w:val="0"/>
      <w:autoSpaceDE w:val="0"/>
      <w:autoSpaceDN w:val="0"/>
      <w:adjustRightInd w:val="0"/>
      <w:ind w:left="102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link w:val="BodyText"/>
    <w:uiPriority w:val="1"/>
    <w:rsid w:val="007A5C6F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ED44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/>
    <w:rsid w:val="00325838"/>
    <w:rPr>
      <w:lang w:val="pt-BR"/>
    </w:rPr>
  </w:style>
  <w:style w:type="character" w:customStyle="1" w:styleId="FootnoteTextChar">
    <w:name w:val="Footnote Text Char"/>
    <w:link w:val="FootnoteText"/>
    <w:uiPriority w:val="99"/>
    <w:rsid w:val="00325838"/>
    <w:rPr>
      <w:sz w:val="24"/>
      <w:szCs w:val="24"/>
      <w:lang w:val="pt-BR"/>
    </w:rPr>
  </w:style>
  <w:style w:type="character" w:styleId="FootnoteReference">
    <w:name w:val="footnote reference"/>
    <w:uiPriority w:val="99"/>
    <w:unhideWhenUsed/>
    <w:rsid w:val="003258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3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uiranogueira:Downloads:Plano%20de%20Curso%20MODEL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1C7570-5C3E-9A47-BFD3-F721371D8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Plano de Curso MODELO.dotx</Template>
  <TotalTime>0</TotalTime>
  <Pages>3</Pages>
  <Words>513</Words>
  <Characters>2927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Uira Nogueira</dc:creator>
  <cp:keywords/>
  <dc:description/>
  <cp:lastModifiedBy>Alexandre Ávila</cp:lastModifiedBy>
  <cp:revision>2</cp:revision>
  <cp:lastPrinted>2013-04-29T13:53:00Z</cp:lastPrinted>
  <dcterms:created xsi:type="dcterms:W3CDTF">2017-11-02T23:37:00Z</dcterms:created>
  <dcterms:modified xsi:type="dcterms:W3CDTF">2017-11-02T23:37:00Z</dcterms:modified>
</cp:coreProperties>
</file>