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printerSettings/printerSettings1.bin" ContentType="application/vnd.openxmlformats-officedocument.wordprocessingml.printerSettings"/>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108"/>
        <w:gridCol w:w="190"/>
        <w:gridCol w:w="4898"/>
        <w:gridCol w:w="190"/>
        <w:gridCol w:w="3585"/>
      </w:tblGrid>
      <w:tr w:rsidR="005E08A3" w:rsidRPr="00C87B0E" w14:paraId="0BD25FF2" w14:textId="77777777" w:rsidTr="00F209B9">
        <w:trPr>
          <w:trHeight w:val="1101"/>
          <w:jc w:val="center"/>
        </w:trPr>
        <w:tc>
          <w:tcPr>
            <w:tcW w:w="1108" w:type="dxa"/>
            <w:tcBorders>
              <w:right w:val="single" w:sz="4" w:space="0" w:color="auto"/>
            </w:tcBorders>
          </w:tcPr>
          <w:p w14:paraId="6A700B64" w14:textId="77777777" w:rsidR="005E08A3" w:rsidRPr="00C87B0E" w:rsidRDefault="005E08A3" w:rsidP="00F209B9">
            <w:pPr>
              <w:jc w:val="center"/>
              <w:rPr>
                <w:noProof/>
              </w:rPr>
            </w:pPr>
            <w:r w:rsidRPr="00C87B0E">
              <w:rPr>
                <w:noProof/>
              </w:rPr>
              <w:object w:dxaOrig="1290" w:dyaOrig="1770" w14:anchorId="0C491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5pt;height:43.35pt" o:ole="" fillcolor="window">
                  <v:imagedata r:id="rId4" o:title=""/>
                </v:shape>
                <o:OLEObject Type="Embed" ProgID="PBrush" ShapeID="_x0000_i1025" DrawAspect="Content" ObjectID="_1549960010" r:id="rId5"/>
              </w:object>
            </w:r>
          </w:p>
        </w:tc>
        <w:tc>
          <w:tcPr>
            <w:tcW w:w="190" w:type="dxa"/>
            <w:tcBorders>
              <w:top w:val="nil"/>
              <w:left w:val="single" w:sz="4" w:space="0" w:color="auto"/>
              <w:bottom w:val="nil"/>
              <w:right w:val="single" w:sz="4" w:space="0" w:color="auto"/>
            </w:tcBorders>
          </w:tcPr>
          <w:p w14:paraId="6771E7D2" w14:textId="77777777" w:rsidR="005E08A3" w:rsidRPr="00C87B0E" w:rsidRDefault="005E08A3" w:rsidP="00F209B9">
            <w:pPr>
              <w:rPr>
                <w:noProof/>
                <w:sz w:val="34"/>
                <w:szCs w:val="34"/>
              </w:rPr>
            </w:pPr>
          </w:p>
        </w:tc>
        <w:tc>
          <w:tcPr>
            <w:tcW w:w="4898" w:type="dxa"/>
            <w:tcBorders>
              <w:left w:val="single" w:sz="4" w:space="0" w:color="auto"/>
              <w:right w:val="single" w:sz="4" w:space="0" w:color="auto"/>
            </w:tcBorders>
            <w:vAlign w:val="center"/>
          </w:tcPr>
          <w:p w14:paraId="17D76418" w14:textId="77777777" w:rsidR="005E08A3" w:rsidRPr="00C87B0E" w:rsidRDefault="005E08A3" w:rsidP="00F209B9">
            <w:pPr>
              <w:spacing w:before="40"/>
              <w:rPr>
                <w:b/>
                <w:bCs/>
                <w:noProof/>
                <w:spacing w:val="50"/>
                <w:sz w:val="22"/>
                <w:szCs w:val="22"/>
              </w:rPr>
            </w:pPr>
            <w:r w:rsidRPr="00C87B0E">
              <w:rPr>
                <w:b/>
                <w:bCs/>
                <w:noProof/>
                <w:spacing w:val="50"/>
                <w:sz w:val="22"/>
                <w:szCs w:val="22"/>
              </w:rPr>
              <w:t>UNIVERSIDADE FEDERAL DA BAHIA</w:t>
            </w:r>
          </w:p>
          <w:p w14:paraId="3D27A969" w14:textId="77777777" w:rsidR="005E08A3" w:rsidRPr="00C87B0E" w:rsidRDefault="005E08A3" w:rsidP="00F209B9">
            <w:pPr>
              <w:jc w:val="center"/>
              <w:rPr>
                <w:b/>
                <w:bCs/>
                <w:noProof/>
                <w:spacing w:val="20"/>
                <w:sz w:val="22"/>
                <w:szCs w:val="22"/>
              </w:rPr>
            </w:pPr>
            <w:r w:rsidRPr="00C87B0E">
              <w:rPr>
                <w:b/>
                <w:bCs/>
                <w:noProof/>
                <w:spacing w:val="20"/>
                <w:sz w:val="22"/>
                <w:szCs w:val="22"/>
              </w:rPr>
              <w:t xml:space="preserve">Escola de Música </w:t>
            </w:r>
          </w:p>
          <w:p w14:paraId="359AFFEE" w14:textId="77777777" w:rsidR="005E08A3" w:rsidRPr="00C87B0E" w:rsidRDefault="005E08A3" w:rsidP="00F209B9">
            <w:pPr>
              <w:jc w:val="center"/>
              <w:rPr>
                <w:b/>
                <w:bCs/>
                <w:noProof/>
                <w:spacing w:val="20"/>
                <w:sz w:val="22"/>
                <w:szCs w:val="22"/>
              </w:rPr>
            </w:pPr>
            <w:r w:rsidRPr="00C87B0E">
              <w:rPr>
                <w:b/>
                <w:bCs/>
                <w:noProof/>
                <w:spacing w:val="20"/>
                <w:sz w:val="22"/>
                <w:szCs w:val="22"/>
              </w:rPr>
              <w:t>Departamento de Música</w:t>
            </w:r>
          </w:p>
        </w:tc>
        <w:tc>
          <w:tcPr>
            <w:tcW w:w="190" w:type="dxa"/>
            <w:tcBorders>
              <w:top w:val="nil"/>
              <w:left w:val="single" w:sz="4" w:space="0" w:color="auto"/>
              <w:bottom w:val="nil"/>
              <w:right w:val="single" w:sz="4" w:space="0" w:color="auto"/>
            </w:tcBorders>
            <w:vAlign w:val="center"/>
          </w:tcPr>
          <w:p w14:paraId="16591EB0" w14:textId="77777777" w:rsidR="005E08A3" w:rsidRPr="00C87B0E" w:rsidRDefault="005E08A3" w:rsidP="00F209B9">
            <w:pPr>
              <w:jc w:val="both"/>
              <w:rPr>
                <w:noProof/>
                <w:sz w:val="32"/>
                <w:szCs w:val="32"/>
              </w:rPr>
            </w:pPr>
          </w:p>
        </w:tc>
        <w:tc>
          <w:tcPr>
            <w:tcW w:w="3585" w:type="dxa"/>
            <w:tcBorders>
              <w:left w:val="single" w:sz="4" w:space="0" w:color="auto"/>
            </w:tcBorders>
          </w:tcPr>
          <w:p w14:paraId="73FAF584" w14:textId="77777777" w:rsidR="005E08A3" w:rsidRPr="00C87B0E" w:rsidRDefault="005E08A3" w:rsidP="00F209B9">
            <w:pPr>
              <w:rPr>
                <w:b/>
                <w:bCs/>
                <w:noProof/>
                <w:sz w:val="12"/>
                <w:szCs w:val="12"/>
              </w:rPr>
            </w:pPr>
          </w:p>
          <w:p w14:paraId="7DA9AFE7" w14:textId="77777777" w:rsidR="005E08A3" w:rsidRPr="00C87B0E" w:rsidRDefault="005E08A3" w:rsidP="00F209B9">
            <w:pPr>
              <w:jc w:val="center"/>
              <w:rPr>
                <w:b/>
                <w:bCs/>
                <w:noProof/>
                <w:spacing w:val="20"/>
                <w:sz w:val="26"/>
                <w:szCs w:val="26"/>
              </w:rPr>
            </w:pPr>
            <w:r w:rsidRPr="00C87B0E">
              <w:rPr>
                <w:b/>
                <w:bCs/>
                <w:noProof/>
                <w:spacing w:val="20"/>
                <w:sz w:val="26"/>
                <w:szCs w:val="26"/>
              </w:rPr>
              <w:t>PROGRAMA DE COMPONENTE</w:t>
            </w:r>
          </w:p>
          <w:p w14:paraId="71CE20EF" w14:textId="77777777" w:rsidR="005E08A3" w:rsidRPr="00C87B0E" w:rsidRDefault="005E08A3" w:rsidP="00F209B9">
            <w:pPr>
              <w:jc w:val="center"/>
              <w:rPr>
                <w:b/>
                <w:bCs/>
                <w:noProof/>
                <w:spacing w:val="20"/>
                <w:sz w:val="30"/>
                <w:szCs w:val="30"/>
              </w:rPr>
            </w:pPr>
            <w:r w:rsidRPr="00C87B0E">
              <w:rPr>
                <w:b/>
                <w:bCs/>
                <w:noProof/>
                <w:spacing w:val="20"/>
                <w:sz w:val="26"/>
                <w:szCs w:val="26"/>
              </w:rPr>
              <w:t>CURRICULAR</w:t>
            </w:r>
          </w:p>
        </w:tc>
      </w:tr>
    </w:tbl>
    <w:p w14:paraId="20B788C7" w14:textId="77777777" w:rsidR="005E08A3" w:rsidRPr="00C87B0E" w:rsidRDefault="005E08A3" w:rsidP="005E08A3">
      <w:pPr>
        <w:rPr>
          <w:noProof/>
          <w:sz w:val="20"/>
          <w:szCs w:val="20"/>
        </w:rPr>
      </w:pP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70"/>
        <w:gridCol w:w="190"/>
        <w:gridCol w:w="8214"/>
      </w:tblGrid>
      <w:tr w:rsidR="005E08A3" w:rsidRPr="00C87B0E" w14:paraId="7F7EFD2F" w14:textId="77777777" w:rsidTr="00F209B9">
        <w:trPr>
          <w:trHeight w:val="208"/>
          <w:jc w:val="center"/>
        </w:trPr>
        <w:tc>
          <w:tcPr>
            <w:tcW w:w="1570" w:type="dxa"/>
            <w:tcBorders>
              <w:top w:val="single" w:sz="4" w:space="0" w:color="auto"/>
              <w:bottom w:val="single" w:sz="4" w:space="0" w:color="auto"/>
              <w:right w:val="single" w:sz="4" w:space="0" w:color="auto"/>
            </w:tcBorders>
          </w:tcPr>
          <w:p w14:paraId="3C07072C" w14:textId="77777777" w:rsidR="005E08A3" w:rsidRPr="00C87B0E" w:rsidRDefault="005E08A3" w:rsidP="00F209B9">
            <w:pPr>
              <w:spacing w:before="40"/>
              <w:jc w:val="center"/>
              <w:rPr>
                <w:b/>
                <w:bCs/>
                <w:noProof/>
                <w:sz w:val="2"/>
                <w:szCs w:val="2"/>
              </w:rPr>
            </w:pPr>
            <w:r w:rsidRPr="00C87B0E">
              <w:rPr>
                <w:b/>
                <w:bCs/>
                <w:noProof/>
                <w:sz w:val="16"/>
                <w:szCs w:val="16"/>
              </w:rPr>
              <w:t>CÓDIGO</w:t>
            </w:r>
          </w:p>
        </w:tc>
        <w:tc>
          <w:tcPr>
            <w:tcW w:w="190" w:type="dxa"/>
            <w:vMerge w:val="restart"/>
            <w:tcBorders>
              <w:top w:val="single" w:sz="4" w:space="0" w:color="auto"/>
              <w:left w:val="single" w:sz="4" w:space="0" w:color="auto"/>
              <w:bottom w:val="nil"/>
              <w:right w:val="single" w:sz="4" w:space="0" w:color="auto"/>
            </w:tcBorders>
          </w:tcPr>
          <w:p w14:paraId="74AAE465" w14:textId="77777777" w:rsidR="005E08A3" w:rsidRPr="00C87B0E" w:rsidRDefault="005E08A3" w:rsidP="00F209B9">
            <w:pPr>
              <w:spacing w:before="40"/>
              <w:jc w:val="center"/>
              <w:rPr>
                <w:b/>
                <w:bCs/>
                <w:noProof/>
                <w:color w:val="FF0000"/>
                <w:sz w:val="2"/>
                <w:szCs w:val="2"/>
              </w:rPr>
            </w:pPr>
          </w:p>
        </w:tc>
        <w:tc>
          <w:tcPr>
            <w:tcW w:w="8214" w:type="dxa"/>
            <w:tcBorders>
              <w:top w:val="single" w:sz="4" w:space="0" w:color="auto"/>
              <w:left w:val="single" w:sz="4" w:space="0" w:color="auto"/>
              <w:bottom w:val="single" w:sz="4" w:space="0" w:color="auto"/>
            </w:tcBorders>
          </w:tcPr>
          <w:p w14:paraId="5B08E67C" w14:textId="2B39D0C9" w:rsidR="005E08A3" w:rsidRPr="00C87B0E" w:rsidRDefault="005E08A3" w:rsidP="00F209B9">
            <w:pPr>
              <w:spacing w:before="40"/>
              <w:rPr>
                <w:b/>
                <w:bCs/>
                <w:noProof/>
                <w:color w:val="FF0000"/>
                <w:spacing w:val="20"/>
                <w:sz w:val="2"/>
                <w:szCs w:val="2"/>
              </w:rPr>
            </w:pPr>
            <w:r w:rsidRPr="00C87B0E">
              <w:rPr>
                <w:b/>
                <w:bCs/>
                <w:noProof/>
                <w:color w:val="000000" w:themeColor="text1"/>
                <w:spacing w:val="20"/>
                <w:sz w:val="16"/>
                <w:szCs w:val="16"/>
              </w:rPr>
              <w:t>NOM</w:t>
            </w:r>
            <w:r w:rsidR="00D905F6" w:rsidRPr="00C87B0E">
              <w:rPr>
                <w:b/>
                <w:bCs/>
                <w:noProof/>
                <w:color w:val="000000" w:themeColor="text1"/>
                <w:spacing w:val="20"/>
                <w:sz w:val="16"/>
                <w:szCs w:val="16"/>
              </w:rPr>
              <w:t>E</w:t>
            </w:r>
          </w:p>
        </w:tc>
      </w:tr>
      <w:tr w:rsidR="005E08A3" w:rsidRPr="00C87B0E" w14:paraId="1BB04A48" w14:textId="77777777" w:rsidTr="00F209B9">
        <w:trPr>
          <w:trHeight w:val="506"/>
          <w:jc w:val="center"/>
        </w:trPr>
        <w:tc>
          <w:tcPr>
            <w:tcW w:w="1570" w:type="dxa"/>
            <w:tcBorders>
              <w:right w:val="single" w:sz="4" w:space="0" w:color="auto"/>
            </w:tcBorders>
          </w:tcPr>
          <w:p w14:paraId="45C3E19F" w14:textId="70C83401" w:rsidR="005E08A3" w:rsidRPr="00C87B0E" w:rsidRDefault="005F0364" w:rsidP="00F209B9">
            <w:pPr>
              <w:spacing w:before="160" w:after="160"/>
              <w:jc w:val="center"/>
              <w:rPr>
                <w:noProof/>
                <w:sz w:val="22"/>
                <w:szCs w:val="22"/>
              </w:rPr>
            </w:pPr>
            <w:r w:rsidRPr="005F0364">
              <w:rPr>
                <w:noProof/>
                <w:sz w:val="22"/>
                <w:szCs w:val="22"/>
              </w:rPr>
              <w:t>MUSC46</w:t>
            </w:r>
          </w:p>
        </w:tc>
        <w:tc>
          <w:tcPr>
            <w:tcW w:w="190" w:type="dxa"/>
            <w:vMerge/>
            <w:tcBorders>
              <w:top w:val="nil"/>
              <w:left w:val="single" w:sz="4" w:space="0" w:color="auto"/>
              <w:bottom w:val="nil"/>
              <w:right w:val="single" w:sz="4" w:space="0" w:color="auto"/>
            </w:tcBorders>
          </w:tcPr>
          <w:p w14:paraId="06B359D2" w14:textId="77777777" w:rsidR="005E08A3" w:rsidRPr="00C87B0E" w:rsidRDefault="005E08A3" w:rsidP="00F209B9">
            <w:pPr>
              <w:spacing w:before="160" w:after="160"/>
              <w:rPr>
                <w:noProof/>
                <w:sz w:val="22"/>
                <w:szCs w:val="22"/>
              </w:rPr>
            </w:pPr>
          </w:p>
        </w:tc>
        <w:tc>
          <w:tcPr>
            <w:tcW w:w="8214" w:type="dxa"/>
            <w:tcBorders>
              <w:left w:val="single" w:sz="4" w:space="0" w:color="auto"/>
            </w:tcBorders>
          </w:tcPr>
          <w:p w14:paraId="29898496" w14:textId="2B91EBA5" w:rsidR="005E08A3" w:rsidRPr="00C87B0E" w:rsidRDefault="005F0364" w:rsidP="00C52743">
            <w:pPr>
              <w:spacing w:before="160" w:after="160"/>
              <w:rPr>
                <w:noProof/>
                <w:spacing w:val="20"/>
                <w:sz w:val="22"/>
                <w:szCs w:val="22"/>
              </w:rPr>
            </w:pPr>
            <w:r w:rsidRPr="005F0364">
              <w:rPr>
                <w:noProof/>
                <w:spacing w:val="20"/>
                <w:sz w:val="22"/>
                <w:szCs w:val="22"/>
              </w:rPr>
              <w:t>PRÁTICA DE CONJUNTO PARA VIOLONÍSTAS</w:t>
            </w:r>
          </w:p>
        </w:tc>
      </w:tr>
    </w:tbl>
    <w:p w14:paraId="551E7330" w14:textId="77777777" w:rsidR="005E08A3" w:rsidRPr="00C87B0E" w:rsidRDefault="005E08A3" w:rsidP="005E08A3">
      <w:pPr>
        <w:rPr>
          <w:noProof/>
          <w:sz w:val="16"/>
          <w:szCs w:val="16"/>
        </w:rPr>
      </w:pPr>
    </w:p>
    <w:tbl>
      <w:tblPr>
        <w:tblW w:w="9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36"/>
        <w:gridCol w:w="637"/>
        <w:gridCol w:w="623"/>
        <w:gridCol w:w="720"/>
        <w:gridCol w:w="190"/>
        <w:gridCol w:w="710"/>
        <w:gridCol w:w="447"/>
        <w:gridCol w:w="786"/>
        <w:gridCol w:w="280"/>
        <w:gridCol w:w="2763"/>
        <w:gridCol w:w="190"/>
        <w:gridCol w:w="1932"/>
      </w:tblGrid>
      <w:tr w:rsidR="005E08A3" w:rsidRPr="00C87B0E" w14:paraId="0951BEEC" w14:textId="77777777" w:rsidTr="00F209B9">
        <w:trPr>
          <w:cantSplit/>
          <w:trHeight w:val="625"/>
          <w:jc w:val="center"/>
        </w:trPr>
        <w:tc>
          <w:tcPr>
            <w:tcW w:w="2616" w:type="dxa"/>
            <w:gridSpan w:val="4"/>
            <w:tcBorders>
              <w:right w:val="single" w:sz="4" w:space="0" w:color="auto"/>
            </w:tcBorders>
            <w:vAlign w:val="center"/>
          </w:tcPr>
          <w:p w14:paraId="0C35D9C6" w14:textId="77777777" w:rsidR="005E08A3" w:rsidRPr="00C87B0E" w:rsidRDefault="005E08A3" w:rsidP="00F209B9">
            <w:pPr>
              <w:spacing w:before="40"/>
              <w:jc w:val="center"/>
              <w:rPr>
                <w:b/>
                <w:bCs/>
                <w:noProof/>
                <w:sz w:val="20"/>
                <w:szCs w:val="20"/>
              </w:rPr>
            </w:pPr>
            <w:r w:rsidRPr="00C87B0E">
              <w:rPr>
                <w:b/>
                <w:bCs/>
                <w:noProof/>
                <w:sz w:val="20"/>
                <w:szCs w:val="20"/>
              </w:rPr>
              <w:t>CARGA HORÁRIA</w:t>
            </w:r>
          </w:p>
        </w:tc>
        <w:tc>
          <w:tcPr>
            <w:tcW w:w="190" w:type="dxa"/>
            <w:tcBorders>
              <w:top w:val="nil"/>
              <w:left w:val="single" w:sz="4" w:space="0" w:color="auto"/>
              <w:bottom w:val="nil"/>
              <w:right w:val="single" w:sz="4" w:space="0" w:color="auto"/>
            </w:tcBorders>
            <w:vAlign w:val="center"/>
          </w:tcPr>
          <w:p w14:paraId="08F03289" w14:textId="77777777" w:rsidR="005E08A3" w:rsidRPr="00C87B0E" w:rsidRDefault="005E08A3" w:rsidP="00F209B9">
            <w:pPr>
              <w:spacing w:before="40"/>
              <w:jc w:val="center"/>
              <w:rPr>
                <w:b/>
                <w:bCs/>
                <w:noProof/>
                <w:sz w:val="20"/>
                <w:szCs w:val="20"/>
              </w:rPr>
            </w:pPr>
          </w:p>
        </w:tc>
        <w:tc>
          <w:tcPr>
            <w:tcW w:w="1943" w:type="dxa"/>
            <w:gridSpan w:val="3"/>
            <w:tcBorders>
              <w:left w:val="single" w:sz="4" w:space="0" w:color="auto"/>
              <w:right w:val="single" w:sz="4" w:space="0" w:color="auto"/>
            </w:tcBorders>
            <w:vAlign w:val="center"/>
          </w:tcPr>
          <w:p w14:paraId="01CF6EB1" w14:textId="77777777" w:rsidR="005E08A3" w:rsidRPr="00C87B0E" w:rsidRDefault="005E08A3" w:rsidP="00F209B9">
            <w:pPr>
              <w:spacing w:before="40"/>
              <w:jc w:val="center"/>
              <w:rPr>
                <w:b/>
                <w:bCs/>
                <w:noProof/>
                <w:sz w:val="20"/>
                <w:szCs w:val="20"/>
              </w:rPr>
            </w:pPr>
            <w:r w:rsidRPr="00C87B0E">
              <w:rPr>
                <w:b/>
                <w:bCs/>
                <w:noProof/>
                <w:sz w:val="20"/>
                <w:szCs w:val="20"/>
              </w:rPr>
              <w:t>MÓDULO</w:t>
            </w:r>
          </w:p>
        </w:tc>
        <w:tc>
          <w:tcPr>
            <w:tcW w:w="280" w:type="dxa"/>
            <w:tcBorders>
              <w:top w:val="nil"/>
              <w:left w:val="single" w:sz="4" w:space="0" w:color="auto"/>
              <w:bottom w:val="nil"/>
              <w:right w:val="single" w:sz="4" w:space="0" w:color="auto"/>
            </w:tcBorders>
            <w:vAlign w:val="center"/>
          </w:tcPr>
          <w:p w14:paraId="0DD62344" w14:textId="77777777" w:rsidR="005E08A3" w:rsidRPr="00C87B0E" w:rsidRDefault="005E08A3" w:rsidP="00F209B9">
            <w:pPr>
              <w:spacing w:before="40"/>
              <w:jc w:val="center"/>
              <w:rPr>
                <w:b/>
                <w:bCs/>
                <w:noProof/>
                <w:sz w:val="20"/>
                <w:szCs w:val="20"/>
              </w:rPr>
            </w:pPr>
          </w:p>
        </w:tc>
        <w:tc>
          <w:tcPr>
            <w:tcW w:w="2763" w:type="dxa"/>
            <w:tcBorders>
              <w:left w:val="single" w:sz="4" w:space="0" w:color="auto"/>
              <w:bottom w:val="single" w:sz="4" w:space="0" w:color="auto"/>
              <w:right w:val="single" w:sz="4" w:space="0" w:color="auto"/>
            </w:tcBorders>
            <w:shd w:val="clear" w:color="auto" w:fill="auto"/>
            <w:vAlign w:val="center"/>
          </w:tcPr>
          <w:p w14:paraId="6B13AC90" w14:textId="77777777" w:rsidR="005E08A3" w:rsidRPr="00C87B0E" w:rsidRDefault="005E08A3" w:rsidP="00F209B9">
            <w:pPr>
              <w:spacing w:before="40"/>
              <w:jc w:val="center"/>
              <w:rPr>
                <w:b/>
                <w:bCs/>
                <w:noProof/>
                <w:sz w:val="20"/>
                <w:szCs w:val="20"/>
              </w:rPr>
            </w:pPr>
            <w:r w:rsidRPr="00C87B0E">
              <w:rPr>
                <w:b/>
                <w:bCs/>
                <w:noProof/>
                <w:sz w:val="20"/>
                <w:szCs w:val="20"/>
              </w:rPr>
              <w:t>CURSO(S)</w:t>
            </w:r>
          </w:p>
        </w:tc>
        <w:tc>
          <w:tcPr>
            <w:tcW w:w="190" w:type="dxa"/>
            <w:tcBorders>
              <w:top w:val="nil"/>
              <w:left w:val="single" w:sz="4" w:space="0" w:color="auto"/>
              <w:bottom w:val="nil"/>
              <w:right w:val="single" w:sz="4" w:space="0" w:color="auto"/>
            </w:tcBorders>
          </w:tcPr>
          <w:p w14:paraId="6CCFFE61" w14:textId="77777777" w:rsidR="005E08A3" w:rsidRPr="00C87B0E" w:rsidRDefault="005E08A3" w:rsidP="00F209B9">
            <w:pPr>
              <w:spacing w:before="160" w:after="160"/>
              <w:jc w:val="center"/>
              <w:rPr>
                <w:b/>
                <w:bCs/>
                <w:noProof/>
                <w:sz w:val="20"/>
                <w:szCs w:val="20"/>
              </w:rPr>
            </w:pPr>
          </w:p>
        </w:tc>
        <w:tc>
          <w:tcPr>
            <w:tcW w:w="1932" w:type="dxa"/>
            <w:tcBorders>
              <w:left w:val="single" w:sz="4" w:space="0" w:color="auto"/>
            </w:tcBorders>
            <w:shd w:val="clear" w:color="auto" w:fill="auto"/>
            <w:vAlign w:val="center"/>
          </w:tcPr>
          <w:p w14:paraId="025EC900" w14:textId="77777777" w:rsidR="005E08A3" w:rsidRPr="00C87B0E" w:rsidRDefault="005E08A3" w:rsidP="00F209B9">
            <w:pPr>
              <w:spacing w:before="160" w:after="160"/>
              <w:jc w:val="center"/>
              <w:rPr>
                <w:b/>
                <w:bCs/>
                <w:noProof/>
                <w:sz w:val="20"/>
                <w:szCs w:val="20"/>
              </w:rPr>
            </w:pPr>
            <w:r w:rsidRPr="00C87B0E">
              <w:rPr>
                <w:b/>
                <w:bCs/>
                <w:noProof/>
                <w:sz w:val="20"/>
                <w:szCs w:val="20"/>
              </w:rPr>
              <w:t>ANO VIGENTE</w:t>
            </w:r>
            <w:r w:rsidRPr="00C87B0E">
              <w:rPr>
                <w:noProof/>
                <w:sz w:val="22"/>
                <w:szCs w:val="22"/>
              </w:rPr>
              <w:t xml:space="preserve"> </w:t>
            </w:r>
          </w:p>
        </w:tc>
      </w:tr>
      <w:tr w:rsidR="005E08A3" w:rsidRPr="00C87B0E" w14:paraId="71C5E282" w14:textId="77777777" w:rsidTr="005F0364">
        <w:trPr>
          <w:cantSplit/>
          <w:trHeight w:val="243"/>
          <w:jc w:val="center"/>
        </w:trPr>
        <w:tc>
          <w:tcPr>
            <w:tcW w:w="636" w:type="dxa"/>
            <w:vAlign w:val="center"/>
          </w:tcPr>
          <w:p w14:paraId="201626E0" w14:textId="77777777" w:rsidR="005E08A3" w:rsidRPr="00C87B0E" w:rsidRDefault="005E08A3" w:rsidP="00F209B9">
            <w:pPr>
              <w:spacing w:before="40"/>
              <w:jc w:val="center"/>
              <w:rPr>
                <w:b/>
                <w:bCs/>
                <w:noProof/>
                <w:sz w:val="16"/>
                <w:szCs w:val="16"/>
              </w:rPr>
            </w:pPr>
            <w:r w:rsidRPr="00C87B0E">
              <w:rPr>
                <w:b/>
                <w:bCs/>
                <w:noProof/>
                <w:sz w:val="16"/>
                <w:szCs w:val="16"/>
              </w:rPr>
              <w:t>T</w:t>
            </w:r>
          </w:p>
        </w:tc>
        <w:tc>
          <w:tcPr>
            <w:tcW w:w="637" w:type="dxa"/>
            <w:vAlign w:val="center"/>
          </w:tcPr>
          <w:p w14:paraId="0CDE2042" w14:textId="77777777" w:rsidR="005E08A3" w:rsidRPr="00C87B0E" w:rsidRDefault="005E08A3" w:rsidP="00F209B9">
            <w:pPr>
              <w:spacing w:before="40"/>
              <w:jc w:val="center"/>
              <w:rPr>
                <w:b/>
                <w:bCs/>
                <w:noProof/>
                <w:sz w:val="16"/>
                <w:szCs w:val="16"/>
              </w:rPr>
            </w:pPr>
            <w:r w:rsidRPr="00C87B0E">
              <w:rPr>
                <w:b/>
                <w:bCs/>
                <w:noProof/>
                <w:sz w:val="16"/>
                <w:szCs w:val="16"/>
              </w:rPr>
              <w:t>P</w:t>
            </w:r>
          </w:p>
        </w:tc>
        <w:tc>
          <w:tcPr>
            <w:tcW w:w="623" w:type="dxa"/>
            <w:vAlign w:val="center"/>
          </w:tcPr>
          <w:p w14:paraId="408833BE" w14:textId="77777777" w:rsidR="005E08A3" w:rsidRPr="00C87B0E" w:rsidRDefault="005E08A3" w:rsidP="00F209B9">
            <w:pPr>
              <w:spacing w:before="40"/>
              <w:jc w:val="center"/>
              <w:rPr>
                <w:b/>
                <w:bCs/>
                <w:noProof/>
                <w:sz w:val="16"/>
                <w:szCs w:val="16"/>
              </w:rPr>
            </w:pPr>
            <w:r w:rsidRPr="00C87B0E">
              <w:rPr>
                <w:b/>
                <w:bCs/>
                <w:noProof/>
                <w:sz w:val="16"/>
                <w:szCs w:val="16"/>
              </w:rPr>
              <w:t>E</w:t>
            </w:r>
          </w:p>
        </w:tc>
        <w:tc>
          <w:tcPr>
            <w:tcW w:w="720" w:type="dxa"/>
            <w:tcBorders>
              <w:right w:val="single" w:sz="4" w:space="0" w:color="auto"/>
            </w:tcBorders>
            <w:vAlign w:val="center"/>
          </w:tcPr>
          <w:p w14:paraId="4435E537" w14:textId="77777777" w:rsidR="005E08A3" w:rsidRPr="00C87B0E" w:rsidRDefault="005E08A3" w:rsidP="00F209B9">
            <w:pPr>
              <w:spacing w:before="40"/>
              <w:jc w:val="center"/>
              <w:rPr>
                <w:b/>
                <w:bCs/>
                <w:noProof/>
                <w:sz w:val="16"/>
                <w:szCs w:val="16"/>
              </w:rPr>
            </w:pPr>
            <w:r w:rsidRPr="00C87B0E">
              <w:rPr>
                <w:b/>
                <w:bCs/>
                <w:noProof/>
                <w:sz w:val="16"/>
                <w:szCs w:val="16"/>
              </w:rPr>
              <w:t>TOTAL</w:t>
            </w:r>
          </w:p>
        </w:tc>
        <w:tc>
          <w:tcPr>
            <w:tcW w:w="190" w:type="dxa"/>
            <w:tcBorders>
              <w:top w:val="nil"/>
              <w:left w:val="single" w:sz="4" w:space="0" w:color="auto"/>
              <w:bottom w:val="nil"/>
              <w:right w:val="single" w:sz="4" w:space="0" w:color="auto"/>
            </w:tcBorders>
            <w:vAlign w:val="center"/>
          </w:tcPr>
          <w:p w14:paraId="62A74166" w14:textId="77777777" w:rsidR="005E08A3" w:rsidRPr="00C87B0E" w:rsidRDefault="005E08A3" w:rsidP="00F209B9">
            <w:pPr>
              <w:spacing w:before="40"/>
              <w:jc w:val="center"/>
              <w:rPr>
                <w:b/>
                <w:bCs/>
                <w:noProof/>
                <w:sz w:val="16"/>
                <w:szCs w:val="16"/>
              </w:rPr>
            </w:pPr>
          </w:p>
        </w:tc>
        <w:tc>
          <w:tcPr>
            <w:tcW w:w="710" w:type="dxa"/>
            <w:tcBorders>
              <w:left w:val="single" w:sz="4" w:space="0" w:color="auto"/>
              <w:right w:val="single" w:sz="4" w:space="0" w:color="auto"/>
            </w:tcBorders>
            <w:vAlign w:val="center"/>
          </w:tcPr>
          <w:p w14:paraId="4584DEC4" w14:textId="77777777" w:rsidR="005E08A3" w:rsidRPr="00C87B0E" w:rsidRDefault="005E08A3" w:rsidP="00F209B9">
            <w:pPr>
              <w:spacing w:before="40"/>
              <w:jc w:val="center"/>
              <w:rPr>
                <w:b/>
                <w:bCs/>
                <w:noProof/>
                <w:sz w:val="16"/>
                <w:szCs w:val="16"/>
              </w:rPr>
            </w:pPr>
            <w:r w:rsidRPr="00C87B0E">
              <w:rPr>
                <w:b/>
                <w:bCs/>
                <w:noProof/>
                <w:sz w:val="16"/>
                <w:szCs w:val="16"/>
              </w:rPr>
              <w:t>T</w:t>
            </w:r>
          </w:p>
        </w:tc>
        <w:tc>
          <w:tcPr>
            <w:tcW w:w="447" w:type="dxa"/>
            <w:tcBorders>
              <w:left w:val="single" w:sz="4" w:space="0" w:color="auto"/>
            </w:tcBorders>
            <w:vAlign w:val="center"/>
          </w:tcPr>
          <w:p w14:paraId="1562D095" w14:textId="77777777" w:rsidR="005E08A3" w:rsidRPr="00C87B0E" w:rsidRDefault="005E08A3" w:rsidP="00F209B9">
            <w:pPr>
              <w:spacing w:before="40"/>
              <w:jc w:val="center"/>
              <w:rPr>
                <w:b/>
                <w:bCs/>
                <w:noProof/>
                <w:sz w:val="16"/>
                <w:szCs w:val="16"/>
              </w:rPr>
            </w:pPr>
            <w:r w:rsidRPr="00C87B0E">
              <w:rPr>
                <w:b/>
                <w:bCs/>
                <w:noProof/>
                <w:sz w:val="16"/>
                <w:szCs w:val="16"/>
              </w:rPr>
              <w:t>P</w:t>
            </w:r>
          </w:p>
        </w:tc>
        <w:tc>
          <w:tcPr>
            <w:tcW w:w="786" w:type="dxa"/>
            <w:tcBorders>
              <w:bottom w:val="single" w:sz="4" w:space="0" w:color="auto"/>
              <w:right w:val="single" w:sz="4" w:space="0" w:color="auto"/>
            </w:tcBorders>
            <w:vAlign w:val="center"/>
          </w:tcPr>
          <w:p w14:paraId="0AE8B3A2" w14:textId="77777777" w:rsidR="005E08A3" w:rsidRPr="00C87B0E" w:rsidRDefault="005E08A3" w:rsidP="00F209B9">
            <w:pPr>
              <w:spacing w:before="40"/>
              <w:jc w:val="center"/>
              <w:rPr>
                <w:b/>
                <w:bCs/>
                <w:noProof/>
                <w:sz w:val="16"/>
                <w:szCs w:val="16"/>
              </w:rPr>
            </w:pPr>
            <w:r w:rsidRPr="00C87B0E">
              <w:rPr>
                <w:b/>
                <w:bCs/>
                <w:noProof/>
                <w:sz w:val="16"/>
                <w:szCs w:val="16"/>
              </w:rPr>
              <w:t>E</w:t>
            </w:r>
          </w:p>
        </w:tc>
        <w:tc>
          <w:tcPr>
            <w:tcW w:w="280" w:type="dxa"/>
            <w:vMerge w:val="restart"/>
            <w:tcBorders>
              <w:top w:val="nil"/>
              <w:left w:val="single" w:sz="4" w:space="0" w:color="auto"/>
              <w:bottom w:val="nil"/>
              <w:right w:val="single" w:sz="4" w:space="0" w:color="auto"/>
            </w:tcBorders>
            <w:vAlign w:val="center"/>
          </w:tcPr>
          <w:p w14:paraId="1C3FF69D" w14:textId="77777777" w:rsidR="005E08A3" w:rsidRPr="00C87B0E" w:rsidRDefault="005E08A3" w:rsidP="00F209B9">
            <w:pPr>
              <w:spacing w:before="40"/>
              <w:jc w:val="center"/>
              <w:rPr>
                <w:b/>
                <w:bCs/>
                <w:noProof/>
                <w:sz w:val="16"/>
                <w:szCs w:val="16"/>
              </w:rPr>
            </w:pPr>
          </w:p>
        </w:tc>
        <w:tc>
          <w:tcPr>
            <w:tcW w:w="2763" w:type="dxa"/>
            <w:vMerge w:val="restart"/>
            <w:tcBorders>
              <w:left w:val="single" w:sz="4" w:space="0" w:color="auto"/>
              <w:right w:val="single" w:sz="4" w:space="0" w:color="auto"/>
            </w:tcBorders>
            <w:shd w:val="clear" w:color="auto" w:fill="auto"/>
            <w:vAlign w:val="center"/>
          </w:tcPr>
          <w:p w14:paraId="5CE4B7AE" w14:textId="27AF03B8" w:rsidR="005E08A3" w:rsidRPr="00C87B0E" w:rsidRDefault="006217CA" w:rsidP="00F209B9">
            <w:pPr>
              <w:spacing w:before="160" w:after="160"/>
              <w:jc w:val="center"/>
              <w:rPr>
                <w:b/>
                <w:bCs/>
                <w:noProof/>
                <w:sz w:val="20"/>
                <w:szCs w:val="20"/>
              </w:rPr>
            </w:pPr>
            <w:r w:rsidRPr="00C87B0E">
              <w:rPr>
                <w:b/>
                <w:bCs/>
                <w:noProof/>
                <w:sz w:val="20"/>
                <w:szCs w:val="20"/>
              </w:rPr>
              <w:t>Graduação</w:t>
            </w:r>
          </w:p>
        </w:tc>
        <w:tc>
          <w:tcPr>
            <w:tcW w:w="190" w:type="dxa"/>
            <w:vMerge w:val="restart"/>
            <w:tcBorders>
              <w:top w:val="nil"/>
              <w:left w:val="single" w:sz="4" w:space="0" w:color="auto"/>
              <w:bottom w:val="nil"/>
              <w:right w:val="single" w:sz="4" w:space="0" w:color="auto"/>
            </w:tcBorders>
            <w:shd w:val="clear" w:color="auto" w:fill="auto"/>
            <w:vAlign w:val="center"/>
          </w:tcPr>
          <w:p w14:paraId="4D677576" w14:textId="77777777" w:rsidR="005E08A3" w:rsidRPr="00C87B0E" w:rsidRDefault="005E08A3" w:rsidP="00F209B9">
            <w:pPr>
              <w:spacing w:before="160" w:after="160"/>
              <w:jc w:val="center"/>
              <w:rPr>
                <w:b/>
                <w:bCs/>
                <w:noProof/>
                <w:sz w:val="20"/>
                <w:szCs w:val="20"/>
              </w:rPr>
            </w:pPr>
          </w:p>
        </w:tc>
        <w:tc>
          <w:tcPr>
            <w:tcW w:w="1932" w:type="dxa"/>
            <w:vMerge w:val="restart"/>
            <w:tcBorders>
              <w:left w:val="single" w:sz="4" w:space="0" w:color="auto"/>
            </w:tcBorders>
            <w:shd w:val="clear" w:color="auto" w:fill="auto"/>
            <w:vAlign w:val="center"/>
          </w:tcPr>
          <w:p w14:paraId="15121540" w14:textId="7097D14C" w:rsidR="005E08A3" w:rsidRPr="00C87B0E" w:rsidRDefault="005F0364" w:rsidP="00F209B9">
            <w:pPr>
              <w:spacing w:before="160" w:after="160"/>
              <w:jc w:val="center"/>
              <w:rPr>
                <w:b/>
                <w:bCs/>
                <w:noProof/>
                <w:sz w:val="20"/>
                <w:szCs w:val="20"/>
              </w:rPr>
            </w:pPr>
            <w:r>
              <w:rPr>
                <w:b/>
                <w:bCs/>
                <w:noProof/>
                <w:sz w:val="20"/>
                <w:szCs w:val="20"/>
              </w:rPr>
              <w:t>2016</w:t>
            </w:r>
          </w:p>
        </w:tc>
      </w:tr>
      <w:tr w:rsidR="005E08A3" w:rsidRPr="00C87B0E" w14:paraId="1EE07A32" w14:textId="77777777" w:rsidTr="005F0364">
        <w:trPr>
          <w:trHeight w:val="621"/>
          <w:jc w:val="center"/>
        </w:trPr>
        <w:tc>
          <w:tcPr>
            <w:tcW w:w="636" w:type="dxa"/>
            <w:vAlign w:val="center"/>
          </w:tcPr>
          <w:p w14:paraId="4F8F8026" w14:textId="73F6B15A" w:rsidR="005E08A3" w:rsidRPr="00C87B0E" w:rsidRDefault="005E08A3" w:rsidP="00F209B9">
            <w:pPr>
              <w:spacing w:before="160" w:after="160"/>
              <w:jc w:val="center"/>
              <w:rPr>
                <w:noProof/>
                <w:sz w:val="22"/>
                <w:szCs w:val="22"/>
              </w:rPr>
            </w:pPr>
          </w:p>
        </w:tc>
        <w:tc>
          <w:tcPr>
            <w:tcW w:w="637" w:type="dxa"/>
            <w:vAlign w:val="center"/>
          </w:tcPr>
          <w:p w14:paraId="4F341370" w14:textId="4B7FF4D6" w:rsidR="005E08A3" w:rsidRPr="00C87B0E" w:rsidRDefault="005F0364" w:rsidP="00F209B9">
            <w:pPr>
              <w:spacing w:before="160" w:after="160"/>
              <w:jc w:val="center"/>
              <w:rPr>
                <w:noProof/>
                <w:sz w:val="22"/>
                <w:szCs w:val="22"/>
              </w:rPr>
            </w:pPr>
            <w:r>
              <w:rPr>
                <w:noProof/>
                <w:sz w:val="22"/>
                <w:szCs w:val="22"/>
              </w:rPr>
              <w:t>34</w:t>
            </w:r>
          </w:p>
        </w:tc>
        <w:tc>
          <w:tcPr>
            <w:tcW w:w="623" w:type="dxa"/>
            <w:vAlign w:val="center"/>
          </w:tcPr>
          <w:p w14:paraId="1BDA7D2A" w14:textId="77777777" w:rsidR="005E08A3" w:rsidRPr="00C87B0E" w:rsidRDefault="005E08A3" w:rsidP="00F209B9">
            <w:pPr>
              <w:spacing w:before="160" w:after="160"/>
              <w:jc w:val="center"/>
              <w:rPr>
                <w:noProof/>
                <w:sz w:val="22"/>
                <w:szCs w:val="22"/>
              </w:rPr>
            </w:pPr>
          </w:p>
        </w:tc>
        <w:tc>
          <w:tcPr>
            <w:tcW w:w="720" w:type="dxa"/>
            <w:tcBorders>
              <w:right w:val="single" w:sz="4" w:space="0" w:color="auto"/>
            </w:tcBorders>
            <w:vAlign w:val="center"/>
          </w:tcPr>
          <w:p w14:paraId="2800870E" w14:textId="59FEC207" w:rsidR="005E08A3" w:rsidRPr="00C87B0E" w:rsidRDefault="005E08A3" w:rsidP="00F209B9">
            <w:pPr>
              <w:spacing w:before="160" w:after="160"/>
              <w:jc w:val="center"/>
              <w:rPr>
                <w:noProof/>
                <w:sz w:val="22"/>
                <w:szCs w:val="22"/>
              </w:rPr>
            </w:pPr>
          </w:p>
        </w:tc>
        <w:tc>
          <w:tcPr>
            <w:tcW w:w="190" w:type="dxa"/>
            <w:tcBorders>
              <w:top w:val="nil"/>
              <w:left w:val="single" w:sz="4" w:space="0" w:color="auto"/>
              <w:bottom w:val="nil"/>
              <w:right w:val="single" w:sz="4" w:space="0" w:color="auto"/>
            </w:tcBorders>
            <w:vAlign w:val="center"/>
          </w:tcPr>
          <w:p w14:paraId="3749F2E9" w14:textId="77777777" w:rsidR="005E08A3" w:rsidRPr="00C87B0E" w:rsidRDefault="005E08A3" w:rsidP="00F209B9">
            <w:pPr>
              <w:spacing w:before="160" w:after="160"/>
              <w:jc w:val="center"/>
              <w:rPr>
                <w:noProof/>
                <w:sz w:val="22"/>
                <w:szCs w:val="22"/>
              </w:rPr>
            </w:pPr>
          </w:p>
        </w:tc>
        <w:tc>
          <w:tcPr>
            <w:tcW w:w="710" w:type="dxa"/>
            <w:tcBorders>
              <w:left w:val="single" w:sz="4" w:space="0" w:color="auto"/>
              <w:right w:val="single" w:sz="4" w:space="0" w:color="auto"/>
            </w:tcBorders>
          </w:tcPr>
          <w:p w14:paraId="2AF8B1C8" w14:textId="1D667BF5" w:rsidR="005E08A3" w:rsidRPr="00C87B0E" w:rsidRDefault="005E08A3" w:rsidP="00F209B9">
            <w:pPr>
              <w:spacing w:before="160" w:after="160"/>
              <w:jc w:val="center"/>
              <w:rPr>
                <w:noProof/>
                <w:sz w:val="22"/>
                <w:szCs w:val="22"/>
              </w:rPr>
            </w:pPr>
          </w:p>
        </w:tc>
        <w:tc>
          <w:tcPr>
            <w:tcW w:w="447" w:type="dxa"/>
            <w:tcBorders>
              <w:left w:val="single" w:sz="4" w:space="0" w:color="auto"/>
            </w:tcBorders>
            <w:vAlign w:val="center"/>
          </w:tcPr>
          <w:p w14:paraId="21C91708" w14:textId="06E093EE" w:rsidR="005E08A3" w:rsidRPr="00C87B0E" w:rsidRDefault="005F0364" w:rsidP="00F209B9">
            <w:pPr>
              <w:spacing w:before="160" w:after="160"/>
              <w:jc w:val="center"/>
              <w:rPr>
                <w:noProof/>
                <w:sz w:val="22"/>
                <w:szCs w:val="22"/>
              </w:rPr>
            </w:pPr>
            <w:r>
              <w:rPr>
                <w:noProof/>
                <w:sz w:val="22"/>
                <w:szCs w:val="22"/>
              </w:rPr>
              <w:t>12</w:t>
            </w:r>
          </w:p>
        </w:tc>
        <w:tc>
          <w:tcPr>
            <w:tcW w:w="786" w:type="dxa"/>
            <w:tcBorders>
              <w:right w:val="single" w:sz="4" w:space="0" w:color="auto"/>
            </w:tcBorders>
            <w:vAlign w:val="center"/>
          </w:tcPr>
          <w:p w14:paraId="3A854B6C" w14:textId="201AB69C" w:rsidR="005E08A3" w:rsidRPr="00C87B0E" w:rsidRDefault="00A800D8" w:rsidP="00F209B9">
            <w:pPr>
              <w:spacing w:before="160" w:after="160"/>
              <w:jc w:val="center"/>
              <w:rPr>
                <w:noProof/>
                <w:sz w:val="22"/>
                <w:szCs w:val="22"/>
              </w:rPr>
            </w:pPr>
            <w:r>
              <w:rPr>
                <w:noProof/>
                <w:sz w:val="22"/>
                <w:szCs w:val="22"/>
              </w:rPr>
              <w:softHyphen/>
            </w:r>
          </w:p>
        </w:tc>
        <w:tc>
          <w:tcPr>
            <w:tcW w:w="280" w:type="dxa"/>
            <w:vMerge/>
            <w:tcBorders>
              <w:top w:val="nil"/>
              <w:left w:val="single" w:sz="4" w:space="0" w:color="auto"/>
              <w:bottom w:val="nil"/>
              <w:right w:val="single" w:sz="4" w:space="0" w:color="auto"/>
            </w:tcBorders>
            <w:vAlign w:val="center"/>
          </w:tcPr>
          <w:p w14:paraId="26AB4CF2" w14:textId="77777777" w:rsidR="005E08A3" w:rsidRPr="00C87B0E" w:rsidRDefault="005E08A3" w:rsidP="00F209B9">
            <w:pPr>
              <w:spacing w:before="160" w:after="160"/>
              <w:jc w:val="center"/>
              <w:rPr>
                <w:noProof/>
                <w:sz w:val="22"/>
                <w:szCs w:val="22"/>
              </w:rPr>
            </w:pPr>
          </w:p>
        </w:tc>
        <w:tc>
          <w:tcPr>
            <w:tcW w:w="2763" w:type="dxa"/>
            <w:vMerge/>
            <w:tcBorders>
              <w:left w:val="single" w:sz="4" w:space="0" w:color="auto"/>
              <w:right w:val="single" w:sz="4" w:space="0" w:color="auto"/>
            </w:tcBorders>
            <w:shd w:val="clear" w:color="auto" w:fill="auto"/>
            <w:vAlign w:val="center"/>
          </w:tcPr>
          <w:p w14:paraId="14B3AA2C" w14:textId="77777777" w:rsidR="005E08A3" w:rsidRPr="00C87B0E" w:rsidRDefault="005E08A3" w:rsidP="00F209B9">
            <w:pPr>
              <w:spacing w:before="160" w:after="160"/>
              <w:jc w:val="center"/>
              <w:rPr>
                <w:noProof/>
                <w:sz w:val="22"/>
                <w:szCs w:val="22"/>
              </w:rPr>
            </w:pPr>
          </w:p>
        </w:tc>
        <w:tc>
          <w:tcPr>
            <w:tcW w:w="190" w:type="dxa"/>
            <w:vMerge/>
            <w:tcBorders>
              <w:top w:val="nil"/>
              <w:left w:val="single" w:sz="4" w:space="0" w:color="auto"/>
              <w:bottom w:val="nil"/>
              <w:right w:val="single" w:sz="4" w:space="0" w:color="auto"/>
            </w:tcBorders>
            <w:shd w:val="clear" w:color="auto" w:fill="auto"/>
            <w:vAlign w:val="center"/>
          </w:tcPr>
          <w:p w14:paraId="4B940DAF" w14:textId="77777777" w:rsidR="005E08A3" w:rsidRPr="00C87B0E" w:rsidRDefault="005E08A3" w:rsidP="00F209B9">
            <w:pPr>
              <w:spacing w:before="160" w:after="160"/>
              <w:jc w:val="center"/>
              <w:rPr>
                <w:noProof/>
                <w:sz w:val="22"/>
                <w:szCs w:val="22"/>
              </w:rPr>
            </w:pPr>
          </w:p>
        </w:tc>
        <w:tc>
          <w:tcPr>
            <w:tcW w:w="1932" w:type="dxa"/>
            <w:vMerge/>
            <w:tcBorders>
              <w:left w:val="single" w:sz="4" w:space="0" w:color="auto"/>
            </w:tcBorders>
            <w:shd w:val="clear" w:color="auto" w:fill="auto"/>
            <w:vAlign w:val="center"/>
          </w:tcPr>
          <w:p w14:paraId="09DDD928" w14:textId="77777777" w:rsidR="005E08A3" w:rsidRPr="00C87B0E" w:rsidRDefault="005E08A3" w:rsidP="00F209B9">
            <w:pPr>
              <w:spacing w:before="160" w:after="160"/>
              <w:jc w:val="center"/>
              <w:rPr>
                <w:noProof/>
                <w:sz w:val="22"/>
                <w:szCs w:val="22"/>
              </w:rPr>
            </w:pPr>
          </w:p>
        </w:tc>
      </w:tr>
    </w:tbl>
    <w:p w14:paraId="24BC9F84" w14:textId="77777777" w:rsidR="005E08A3" w:rsidRPr="00C87B0E" w:rsidRDefault="005E08A3" w:rsidP="005E08A3">
      <w:pPr>
        <w:rPr>
          <w:noProof/>
          <w:sz w:val="2"/>
          <w:szCs w:val="2"/>
        </w:rPr>
      </w:pPr>
    </w:p>
    <w:p w14:paraId="73404C23" w14:textId="77777777" w:rsidR="005E08A3" w:rsidRPr="00C87B0E" w:rsidRDefault="005E08A3" w:rsidP="005E08A3">
      <w:pPr>
        <w:rPr>
          <w:noProof/>
          <w:sz w:val="2"/>
          <w:szCs w:val="2"/>
        </w:rPr>
      </w:pPr>
    </w:p>
    <w:p w14:paraId="04B5DBF8" w14:textId="77777777" w:rsidR="005E08A3" w:rsidRPr="00C87B0E" w:rsidRDefault="005E08A3" w:rsidP="005E08A3">
      <w:pPr>
        <w:rPr>
          <w:noProof/>
          <w:sz w:val="2"/>
          <w:szCs w:val="2"/>
        </w:rPr>
      </w:pPr>
    </w:p>
    <w:p w14:paraId="72CB20BB" w14:textId="77777777" w:rsidR="00407384" w:rsidRPr="00C87B0E" w:rsidRDefault="00407384" w:rsidP="00407384">
      <w:pPr>
        <w:rPr>
          <w:noProof/>
        </w:rPr>
      </w:pPr>
    </w:p>
    <w:p w14:paraId="52A63529" w14:textId="6AD65943" w:rsidR="00594172" w:rsidRDefault="00594172" w:rsidP="00AF1A39">
      <w:pPr>
        <w:pStyle w:val="Heading1"/>
        <w:rPr>
          <w:noProof/>
        </w:rPr>
      </w:pPr>
      <w:r w:rsidRPr="00C87B0E">
        <w:rPr>
          <w:noProof/>
        </w:rPr>
        <w:t>Ementa</w:t>
      </w:r>
    </w:p>
    <w:p w14:paraId="14A0D704" w14:textId="77777777" w:rsidR="00742D3A" w:rsidRDefault="005F0364" w:rsidP="00742D3A">
      <w:pPr>
        <w:jc w:val="both"/>
      </w:pPr>
      <w:r w:rsidRPr="005F0364">
        <w:t>Música em conjunto para violões, arranjada e/ou transcrita pelos próprios estudantes sob orientação do</w:t>
      </w:r>
      <w:r>
        <w:t xml:space="preserve"> </w:t>
      </w:r>
      <w:r w:rsidRPr="005F0364">
        <w:t xml:space="preserve">professor, para que possam praticar leitura </w:t>
      </w:r>
      <w:r w:rsidR="00112891">
        <w:t>à</w:t>
      </w:r>
      <w:r w:rsidRPr="005F0364">
        <w:t xml:space="preserve"> primeira vista, arranjo e improviso. O repertório deverá</w:t>
      </w:r>
      <w:r>
        <w:t xml:space="preserve"> </w:t>
      </w:r>
      <w:r w:rsidRPr="005F0364">
        <w:t>abranger diversos estilos e períodos musicais, sem dicotomia erudito/popular. Poderão ser testadas</w:t>
      </w:r>
      <w:r>
        <w:t xml:space="preserve"> </w:t>
      </w:r>
      <w:r w:rsidRPr="005F0364">
        <w:t xml:space="preserve">sonoridades e possibilidades </w:t>
      </w:r>
      <w:proofErr w:type="spellStart"/>
      <w:r w:rsidRPr="005F0364">
        <w:t>timbrísticas</w:t>
      </w:r>
      <w:proofErr w:type="spellEnd"/>
      <w:r w:rsidRPr="005F0364">
        <w:t xml:space="preserve"> do instrumento.</w:t>
      </w:r>
      <w:r w:rsidRPr="005F0364">
        <w:cr/>
      </w:r>
    </w:p>
    <w:p w14:paraId="3C2B5FEB" w14:textId="7965726A" w:rsidR="00594172" w:rsidRDefault="00594172" w:rsidP="00742D3A">
      <w:pPr>
        <w:jc w:val="both"/>
        <w:rPr>
          <w:rStyle w:val="Heading1Char"/>
        </w:rPr>
      </w:pPr>
      <w:r w:rsidRPr="00742D3A">
        <w:rPr>
          <w:rStyle w:val="Heading1Char"/>
        </w:rPr>
        <w:t>Objetivo</w:t>
      </w:r>
      <w:r w:rsidR="00265B50" w:rsidRPr="00742D3A">
        <w:rPr>
          <w:rStyle w:val="Heading1Char"/>
        </w:rPr>
        <w:t>s</w:t>
      </w:r>
    </w:p>
    <w:p w14:paraId="6DDA7715" w14:textId="77777777" w:rsidR="00742D3A" w:rsidRPr="00742D3A" w:rsidRDefault="00742D3A" w:rsidP="00112891">
      <w:pPr>
        <w:jc w:val="both"/>
        <w:rPr>
          <w:rFonts w:eastAsiaTheme="majorEastAsia" w:cstheme="majorBidi"/>
          <w:b/>
          <w:noProof/>
          <w:color w:val="000000" w:themeColor="text1"/>
          <w:sz w:val="28"/>
          <w:szCs w:val="32"/>
        </w:rPr>
      </w:pPr>
    </w:p>
    <w:p w14:paraId="1DF29D6F" w14:textId="3519C9C5" w:rsidR="005F0364" w:rsidRPr="005F0364" w:rsidRDefault="005F0364" w:rsidP="005F0364">
      <w:pPr>
        <w:jc w:val="both"/>
      </w:pPr>
      <w:r>
        <w:t>Atividade oferecida para os alunos do Curso de Instrumento – Violão. Tendo em vista que os alunos da área atuarão em orquestras, quase que exclusivamente como solistas tal disciplina tem como objetivo trabalhar prioritariamente arranjos do repertório original para esta formação (violão e orquestra).</w:t>
      </w:r>
      <w:r>
        <w:cr/>
      </w:r>
    </w:p>
    <w:p w14:paraId="39B94254" w14:textId="6A2BF6A5" w:rsidR="00594172" w:rsidRDefault="00594172" w:rsidP="00AF1A39">
      <w:pPr>
        <w:pStyle w:val="Heading1"/>
        <w:rPr>
          <w:noProof/>
        </w:rPr>
      </w:pPr>
      <w:r w:rsidRPr="00C87B0E">
        <w:rPr>
          <w:noProof/>
        </w:rPr>
        <w:t>Conteúdo</w:t>
      </w:r>
      <w:r w:rsidR="008C7196" w:rsidRPr="00C87B0E">
        <w:rPr>
          <w:noProof/>
        </w:rPr>
        <w:t>s</w:t>
      </w:r>
    </w:p>
    <w:p w14:paraId="73812F7F" w14:textId="795C7C12" w:rsidR="005F0364" w:rsidRPr="005F0364" w:rsidRDefault="00883754" w:rsidP="005F0364">
      <w:r>
        <w:t>Obras orquestrais, principalmente concertos para violão e orquestra, dos diversos períodos musicais adaptadas para conjunto de violões.</w:t>
      </w:r>
    </w:p>
    <w:p w14:paraId="7A928489" w14:textId="54016C13" w:rsidR="00394B63" w:rsidRDefault="00394B63" w:rsidP="00A567CC">
      <w:pPr>
        <w:pStyle w:val="Heading1"/>
        <w:rPr>
          <w:noProof/>
        </w:rPr>
      </w:pPr>
      <w:r w:rsidRPr="00C87B0E">
        <w:rPr>
          <w:noProof/>
        </w:rPr>
        <w:t>Metodologia</w:t>
      </w:r>
    </w:p>
    <w:p w14:paraId="5AD14741" w14:textId="33873A1F" w:rsidR="005F0364" w:rsidRDefault="005F0364" w:rsidP="005F0364">
      <w:pPr>
        <w:jc w:val="both"/>
      </w:pPr>
      <w:r>
        <w:t xml:space="preserve">1- Formato das aulas: Os encontros da disciplina ocorrerão semanalmente, através de aulas coletivas. Nestes encontros, arranjos de obras serão estudados, nos quais, a maior parte do grupo de alunos executará as partes escritas originalmente para outros instrumentos (violinos, violas, violoncelos, etc.), formando dessa maneira uma orquestra somente com violões. A parte do solista poderá ser realizada por um dos alunos, por um convidado, ou pelo professor orientador. Serão abordadas também, além das questões técnico-instrumentais referentes à performance, questões relativas às circunstâncias de criação da obra, os envolvidos, os processos utilizados na composição desta e os elementos que foram utilizados oriundos de outras obras e períodos. </w:t>
      </w:r>
    </w:p>
    <w:p w14:paraId="1BD048BC" w14:textId="77777777" w:rsidR="005F0364" w:rsidRDefault="005F0364" w:rsidP="005F0364">
      <w:pPr>
        <w:jc w:val="both"/>
      </w:pPr>
      <w:r>
        <w:lastRenderedPageBreak/>
        <w:t xml:space="preserve">2. Dedicação </w:t>
      </w:r>
      <w:proofErr w:type="spellStart"/>
      <w:r>
        <w:t>Extra-Classe</w:t>
      </w:r>
      <w:proofErr w:type="spellEnd"/>
      <w:r>
        <w:t xml:space="preserve">: O aluno deverá cumprir tarefas semanais que serão propostas pelo professor a cada aula. Terá também, que participar de concertos, cursos, máster-classes, palestras e outras atividades indicadas pelo professor orientador. </w:t>
      </w:r>
    </w:p>
    <w:p w14:paraId="7DC58213" w14:textId="77777777" w:rsidR="00871A09" w:rsidRDefault="003813B6" w:rsidP="00AF1A39">
      <w:pPr>
        <w:pStyle w:val="Heading1"/>
      </w:pPr>
      <w:r w:rsidRPr="00C87B0E">
        <w:rPr>
          <w:noProof/>
        </w:rPr>
        <w:t>Avaliação</w:t>
      </w:r>
      <w:r w:rsidR="00871A09" w:rsidRPr="00871A09">
        <w:t xml:space="preserve"> </w:t>
      </w:r>
    </w:p>
    <w:p w14:paraId="67F049E0" w14:textId="1D1C1EDF" w:rsidR="008C7196" w:rsidRPr="00871A09" w:rsidRDefault="00871A09" w:rsidP="00871A09">
      <w:pPr>
        <w:rPr>
          <w:noProof/>
        </w:rPr>
      </w:pPr>
      <w:r w:rsidRPr="00871A09">
        <w:t>A avaliação será realizada de forma continuada, isto é, os alunos serão avaliados a cada aula, pela sua produção e evolução semanal. Ao final do semestre será realizado um recital com as obras estudadas.</w:t>
      </w:r>
    </w:p>
    <w:p w14:paraId="64129FD4" w14:textId="11A728E2" w:rsidR="00594172" w:rsidRDefault="00594172" w:rsidP="00AF1A39">
      <w:pPr>
        <w:pStyle w:val="Heading1"/>
        <w:rPr>
          <w:noProof/>
        </w:rPr>
      </w:pPr>
      <w:r w:rsidRPr="00C87B0E">
        <w:rPr>
          <w:noProof/>
        </w:rPr>
        <w:t>Bibliografia</w:t>
      </w:r>
    </w:p>
    <w:p w14:paraId="617300E5" w14:textId="77777777" w:rsidR="001F459F" w:rsidRDefault="001F459F" w:rsidP="001F459F">
      <w:r>
        <w:t xml:space="preserve">Carmona, J. Carlos (2006). Critérios de </w:t>
      </w:r>
      <w:proofErr w:type="spellStart"/>
      <w:r>
        <w:t>Interpretación</w:t>
      </w:r>
      <w:proofErr w:type="spellEnd"/>
      <w:r>
        <w:t xml:space="preserve"> Musical. Espanha: </w:t>
      </w:r>
      <w:proofErr w:type="spellStart"/>
      <w:r>
        <w:t>Ediciones</w:t>
      </w:r>
      <w:proofErr w:type="spellEnd"/>
      <w:r>
        <w:t xml:space="preserve"> Maestro.</w:t>
      </w:r>
    </w:p>
    <w:p w14:paraId="13F63200" w14:textId="77777777" w:rsidR="001F459F" w:rsidRPr="001F459F" w:rsidRDefault="001F459F" w:rsidP="001F459F">
      <w:pPr>
        <w:rPr>
          <w:lang w:val="en-US"/>
        </w:rPr>
      </w:pPr>
      <w:r>
        <w:t xml:space="preserve">Cook, Nicholas (1987). </w:t>
      </w:r>
      <w:r w:rsidRPr="001F459F">
        <w:rPr>
          <w:lang w:val="en-US"/>
        </w:rPr>
        <w:t>A Guide to Musical Analysis. Londres: J. M. Dent &amp; Sons Ltd.</w:t>
      </w:r>
    </w:p>
    <w:p w14:paraId="66E8F78C" w14:textId="77777777" w:rsidR="001F459F" w:rsidRDefault="001F459F" w:rsidP="001F459F">
      <w:proofErr w:type="spellStart"/>
      <w:r>
        <w:t>Dudeque</w:t>
      </w:r>
      <w:proofErr w:type="spellEnd"/>
      <w:r>
        <w:t>, Norton (1994). História do Violão. Curitiba: editora da UFPR.</w:t>
      </w:r>
    </w:p>
    <w:p w14:paraId="21AA2254" w14:textId="126DB5FD" w:rsidR="001F459F" w:rsidRPr="001F459F" w:rsidRDefault="001F459F" w:rsidP="001F459F">
      <w:proofErr w:type="spellStart"/>
      <w:r>
        <w:t>Gilardino</w:t>
      </w:r>
      <w:proofErr w:type="spellEnd"/>
      <w:r>
        <w:t xml:space="preserve">, Ângelo (1988). </w:t>
      </w:r>
      <w:proofErr w:type="spellStart"/>
      <w:r>
        <w:t>Manale</w:t>
      </w:r>
      <w:proofErr w:type="spellEnd"/>
      <w:r>
        <w:t xml:space="preserve"> </w:t>
      </w:r>
      <w:proofErr w:type="spellStart"/>
      <w:r>
        <w:t>di</w:t>
      </w:r>
      <w:proofErr w:type="spellEnd"/>
      <w:r>
        <w:t xml:space="preserve"> </w:t>
      </w:r>
      <w:proofErr w:type="spellStart"/>
      <w:r>
        <w:t>Storia</w:t>
      </w:r>
      <w:proofErr w:type="spellEnd"/>
      <w:r>
        <w:t xml:space="preserve"> Della </w:t>
      </w:r>
      <w:proofErr w:type="spellStart"/>
      <w:r>
        <w:t>Chitarra</w:t>
      </w:r>
      <w:proofErr w:type="spellEnd"/>
      <w:r>
        <w:t xml:space="preserve">. Itália: </w:t>
      </w:r>
      <w:proofErr w:type="spellStart"/>
      <w:r>
        <w:t>Berben</w:t>
      </w:r>
      <w:proofErr w:type="spellEnd"/>
    </w:p>
    <w:p w14:paraId="398A81ED" w14:textId="77777777" w:rsidR="00594172" w:rsidRDefault="00594172">
      <w:pPr>
        <w:rPr>
          <w:noProof/>
        </w:rPr>
      </w:pPr>
    </w:p>
    <w:p w14:paraId="3A7E3AA4" w14:textId="77777777" w:rsidR="00110739" w:rsidRPr="00C87B0E" w:rsidRDefault="00110739">
      <w:pPr>
        <w:rPr>
          <w:noProof/>
        </w:rPr>
      </w:pPr>
    </w:p>
    <w:p w14:paraId="2294462A" w14:textId="77777777" w:rsidR="008F13ED" w:rsidRPr="00C87B0E" w:rsidRDefault="008F13ED">
      <w:pPr>
        <w:rPr>
          <w:noProof/>
        </w:rPr>
      </w:pPr>
    </w:p>
    <w:tbl>
      <w:tblPr>
        <w:tblW w:w="5484" w:type="dxa"/>
        <w:jc w:val="center"/>
        <w:tblLayout w:type="fixed"/>
        <w:tblCellMar>
          <w:left w:w="56" w:type="dxa"/>
          <w:right w:w="56" w:type="dxa"/>
        </w:tblCellMar>
        <w:tblLook w:val="0000" w:firstRow="0" w:lastRow="0" w:firstColumn="0" w:lastColumn="0" w:noHBand="0" w:noVBand="0"/>
      </w:tblPr>
      <w:tblGrid>
        <w:gridCol w:w="4875"/>
        <w:gridCol w:w="609"/>
      </w:tblGrid>
      <w:tr w:rsidR="00AD37ED" w:rsidRPr="00C87B0E" w14:paraId="30B09A2D" w14:textId="77777777" w:rsidTr="003E488E">
        <w:trPr>
          <w:cantSplit/>
          <w:trHeight w:val="773"/>
          <w:jc w:val="center"/>
        </w:trPr>
        <w:tc>
          <w:tcPr>
            <w:tcW w:w="4875" w:type="dxa"/>
          </w:tcPr>
          <w:p w14:paraId="001864D1" w14:textId="77777777" w:rsidR="00AD37ED" w:rsidRPr="00C87B0E" w:rsidRDefault="00AD37ED" w:rsidP="003E488E">
            <w:pPr>
              <w:jc w:val="center"/>
              <w:rPr>
                <w:noProof/>
                <w:sz w:val="20"/>
                <w:szCs w:val="20"/>
              </w:rPr>
            </w:pPr>
            <w:r w:rsidRPr="00C87B0E">
              <w:rPr>
                <w:noProof/>
                <w:sz w:val="20"/>
                <w:szCs w:val="20"/>
              </w:rPr>
              <w:t xml:space="preserve">Programa de componente curricular proposto na reunião do Departamento, em </w:t>
            </w:r>
            <w:r>
              <w:rPr>
                <w:noProof/>
                <w:sz w:val="20"/>
                <w:szCs w:val="20"/>
              </w:rPr>
              <w:t>12/08/2016</w:t>
            </w:r>
          </w:p>
        </w:tc>
        <w:tc>
          <w:tcPr>
            <w:tcW w:w="609" w:type="dxa"/>
            <w:tcBorders>
              <w:top w:val="nil"/>
              <w:left w:val="nil"/>
            </w:tcBorders>
          </w:tcPr>
          <w:p w14:paraId="42E0447F" w14:textId="77777777" w:rsidR="00AD37ED" w:rsidRPr="00C87B0E" w:rsidRDefault="00AD37ED" w:rsidP="003E488E">
            <w:pPr>
              <w:jc w:val="center"/>
              <w:rPr>
                <w:noProof/>
                <w:sz w:val="20"/>
                <w:szCs w:val="20"/>
              </w:rPr>
            </w:pPr>
          </w:p>
        </w:tc>
      </w:tr>
      <w:tr w:rsidR="00AD37ED" w:rsidRPr="00C87B0E" w14:paraId="616455D9" w14:textId="77777777" w:rsidTr="003E488E">
        <w:trPr>
          <w:cantSplit/>
          <w:trHeight w:val="618"/>
          <w:jc w:val="center"/>
        </w:trPr>
        <w:tc>
          <w:tcPr>
            <w:tcW w:w="4875" w:type="dxa"/>
          </w:tcPr>
          <w:p w14:paraId="02176FE4" w14:textId="77777777" w:rsidR="00AD37ED" w:rsidRDefault="00AD37ED" w:rsidP="003E488E">
            <w:pPr>
              <w:jc w:val="center"/>
              <w:rPr>
                <w:noProof/>
                <w:sz w:val="20"/>
                <w:szCs w:val="20"/>
              </w:rPr>
            </w:pPr>
          </w:p>
          <w:p w14:paraId="582C3280" w14:textId="77777777" w:rsidR="00AD37ED" w:rsidRDefault="00AD37ED" w:rsidP="003E488E">
            <w:pPr>
              <w:jc w:val="center"/>
              <w:rPr>
                <w:noProof/>
                <w:sz w:val="20"/>
                <w:szCs w:val="20"/>
              </w:rPr>
            </w:pPr>
          </w:p>
          <w:p w14:paraId="329A4CF1" w14:textId="77777777" w:rsidR="00AD37ED" w:rsidRDefault="00AD37ED" w:rsidP="003E488E">
            <w:pPr>
              <w:jc w:val="center"/>
              <w:rPr>
                <w:noProof/>
                <w:sz w:val="20"/>
                <w:szCs w:val="20"/>
              </w:rPr>
            </w:pPr>
          </w:p>
          <w:p w14:paraId="64868E5E" w14:textId="77777777" w:rsidR="00AD37ED" w:rsidRDefault="00AD37ED" w:rsidP="003E488E">
            <w:pPr>
              <w:jc w:val="center"/>
              <w:rPr>
                <w:noProof/>
                <w:sz w:val="20"/>
                <w:szCs w:val="20"/>
              </w:rPr>
            </w:pPr>
          </w:p>
          <w:p w14:paraId="19109DAB" w14:textId="77777777" w:rsidR="00AD37ED" w:rsidRDefault="00AD37ED" w:rsidP="003E488E">
            <w:pPr>
              <w:jc w:val="center"/>
              <w:rPr>
                <w:noProof/>
                <w:sz w:val="20"/>
                <w:szCs w:val="20"/>
              </w:rPr>
            </w:pPr>
            <w:r>
              <w:rPr>
                <w:noProof/>
                <w:sz w:val="20"/>
                <w:szCs w:val="20"/>
              </w:rPr>
              <w:t>Pedro Ribeiro Kroger Junior</w:t>
            </w:r>
          </w:p>
          <w:p w14:paraId="2D7D63B7" w14:textId="77777777" w:rsidR="00AD37ED" w:rsidRPr="00C87B0E" w:rsidRDefault="00AD37ED" w:rsidP="003E488E">
            <w:pPr>
              <w:jc w:val="center"/>
              <w:rPr>
                <w:noProof/>
                <w:sz w:val="20"/>
                <w:szCs w:val="20"/>
              </w:rPr>
            </w:pPr>
            <w:r w:rsidRPr="00C87B0E">
              <w:rPr>
                <w:noProof/>
                <w:sz w:val="20"/>
                <w:szCs w:val="20"/>
              </w:rPr>
              <w:t>Chefe do Departamento</w:t>
            </w:r>
          </w:p>
          <w:p w14:paraId="3E673EF8" w14:textId="77777777" w:rsidR="00AD37ED" w:rsidRPr="00C87B0E" w:rsidRDefault="00AD37ED" w:rsidP="003E488E">
            <w:pPr>
              <w:jc w:val="center"/>
              <w:rPr>
                <w:noProof/>
                <w:sz w:val="20"/>
                <w:szCs w:val="20"/>
              </w:rPr>
            </w:pPr>
          </w:p>
        </w:tc>
        <w:tc>
          <w:tcPr>
            <w:tcW w:w="609" w:type="dxa"/>
            <w:tcBorders>
              <w:top w:val="nil"/>
            </w:tcBorders>
          </w:tcPr>
          <w:p w14:paraId="19E7819E" w14:textId="77777777" w:rsidR="00AD37ED" w:rsidRPr="00C87B0E" w:rsidRDefault="00AD37ED" w:rsidP="003E488E">
            <w:pPr>
              <w:jc w:val="center"/>
              <w:rPr>
                <w:noProof/>
                <w:sz w:val="20"/>
                <w:szCs w:val="20"/>
              </w:rPr>
            </w:pPr>
          </w:p>
        </w:tc>
      </w:tr>
    </w:tbl>
    <w:p w14:paraId="0B02C674" w14:textId="77777777" w:rsidR="00BC619A" w:rsidRPr="00C87B0E" w:rsidRDefault="00BC619A" w:rsidP="00137542">
      <w:pPr>
        <w:rPr>
          <w:noProof/>
        </w:rPr>
      </w:pPr>
      <w:bookmarkStart w:id="0" w:name="_GoBack"/>
      <w:bookmarkEnd w:id="0"/>
    </w:p>
    <w:sectPr w:rsidR="00BC619A" w:rsidRPr="00C87B0E" w:rsidSect="001C12AD">
      <w:pgSz w:w="11906" w:h="16838" w:code="9"/>
      <w:pgMar w:top="1440" w:right="1440" w:bottom="1440" w:left="1440" w:header="720" w:footer="720" w:gutter="0"/>
      <w:cols w:space="720"/>
      <w:docGrid w:linePitch="360"/>
      <w:printerSettings r:id="rId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activeWritingStyle w:appName="MSWord" w:lang="en-US" w:vendorID="64" w:dllVersion="6" w:nlCheck="1" w:checkStyle="0"/>
  <w:activeWritingStyle w:appName="MSWord" w:lang="pt-BR" w:vendorID="64" w:dllVersion="6" w:nlCheck="1" w:checkStyle="0"/>
  <w:activeWritingStyle w:appName="MSWord" w:lang="pt-BR" w:vendorID="64" w:dllVersion="0" w:nlCheck="1" w:checkStyle="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4D1"/>
    <w:rsid w:val="0007638E"/>
    <w:rsid w:val="00110739"/>
    <w:rsid w:val="00112891"/>
    <w:rsid w:val="001161E6"/>
    <w:rsid w:val="00137542"/>
    <w:rsid w:val="001C12AD"/>
    <w:rsid w:val="001D25D3"/>
    <w:rsid w:val="001F459F"/>
    <w:rsid w:val="0022151D"/>
    <w:rsid w:val="002418E7"/>
    <w:rsid w:val="002448BD"/>
    <w:rsid w:val="00265B50"/>
    <w:rsid w:val="00371C47"/>
    <w:rsid w:val="003813B6"/>
    <w:rsid w:val="00387D30"/>
    <w:rsid w:val="00394B63"/>
    <w:rsid w:val="003A5D54"/>
    <w:rsid w:val="00407384"/>
    <w:rsid w:val="00463FC5"/>
    <w:rsid w:val="00594172"/>
    <w:rsid w:val="00596EE8"/>
    <w:rsid w:val="005E08A3"/>
    <w:rsid w:val="005F0364"/>
    <w:rsid w:val="006064D1"/>
    <w:rsid w:val="0062139B"/>
    <w:rsid w:val="006217CA"/>
    <w:rsid w:val="00696545"/>
    <w:rsid w:val="00711385"/>
    <w:rsid w:val="00737451"/>
    <w:rsid w:val="00742D3A"/>
    <w:rsid w:val="0075795E"/>
    <w:rsid w:val="007707BA"/>
    <w:rsid w:val="00871A09"/>
    <w:rsid w:val="00883754"/>
    <w:rsid w:val="008C7196"/>
    <w:rsid w:val="008F13ED"/>
    <w:rsid w:val="009102E5"/>
    <w:rsid w:val="00A567CC"/>
    <w:rsid w:val="00A800D8"/>
    <w:rsid w:val="00AC37E5"/>
    <w:rsid w:val="00AD37ED"/>
    <w:rsid w:val="00AF1A39"/>
    <w:rsid w:val="00B325CF"/>
    <w:rsid w:val="00B43BA2"/>
    <w:rsid w:val="00BA2AA8"/>
    <w:rsid w:val="00BA43BD"/>
    <w:rsid w:val="00BA5BDC"/>
    <w:rsid w:val="00BB79A2"/>
    <w:rsid w:val="00BC5427"/>
    <w:rsid w:val="00BC5635"/>
    <w:rsid w:val="00BC619A"/>
    <w:rsid w:val="00BD086A"/>
    <w:rsid w:val="00C17CE1"/>
    <w:rsid w:val="00C52743"/>
    <w:rsid w:val="00C84436"/>
    <w:rsid w:val="00C87B0E"/>
    <w:rsid w:val="00C90E76"/>
    <w:rsid w:val="00CC552F"/>
    <w:rsid w:val="00D55F93"/>
    <w:rsid w:val="00D905F6"/>
    <w:rsid w:val="00DB4688"/>
    <w:rsid w:val="00DC10A5"/>
    <w:rsid w:val="00E55ED7"/>
    <w:rsid w:val="00F26494"/>
    <w:rsid w:val="00F9255C"/>
    <w:rsid w:val="00FC332E"/>
    <w:rsid w:val="00FF5AE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962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pt-BR"/>
    </w:rPr>
  </w:style>
  <w:style w:type="paragraph" w:styleId="Heading1">
    <w:name w:val="heading 1"/>
    <w:basedOn w:val="Normal"/>
    <w:next w:val="Normal"/>
    <w:link w:val="Heading1Char"/>
    <w:uiPriority w:val="9"/>
    <w:qFormat/>
    <w:rsid w:val="002448BD"/>
    <w:pPr>
      <w:keepNext/>
      <w:keepLines/>
      <w:spacing w:before="360" w:after="120"/>
      <w:outlineLvl w:val="0"/>
    </w:pPr>
    <w:rPr>
      <w:rFonts w:eastAsiaTheme="majorEastAsia" w:cstheme="majorBidi"/>
      <w:b/>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6545"/>
    <w:pPr>
      <w:spacing w:before="120" w:after="12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696545"/>
    <w:rPr>
      <w:rFonts w:eastAsiaTheme="majorEastAsia" w:cstheme="majorBidi"/>
      <w:b/>
      <w:spacing w:val="-10"/>
      <w:kern w:val="28"/>
      <w:sz w:val="36"/>
      <w:szCs w:val="56"/>
      <w:lang w:val="pt-BR"/>
    </w:rPr>
  </w:style>
  <w:style w:type="character" w:customStyle="1" w:styleId="Heading1Char">
    <w:name w:val="Heading 1 Char"/>
    <w:basedOn w:val="DefaultParagraphFont"/>
    <w:link w:val="Heading1"/>
    <w:uiPriority w:val="9"/>
    <w:rsid w:val="002448BD"/>
    <w:rPr>
      <w:rFonts w:eastAsiaTheme="majorEastAsia" w:cstheme="majorBidi"/>
      <w:b/>
      <w:color w:val="000000" w:themeColor="text1"/>
      <w:sz w:val="28"/>
      <w:szCs w:val="32"/>
      <w:lang w:val="pt-BR"/>
    </w:rPr>
  </w:style>
  <w:style w:type="paragraph" w:styleId="NormalWeb">
    <w:name w:val="Normal (Web)"/>
    <w:basedOn w:val="Normal"/>
    <w:uiPriority w:val="99"/>
    <w:semiHidden/>
    <w:unhideWhenUsed/>
    <w:rsid w:val="00C84436"/>
    <w:pPr>
      <w:spacing w:before="100" w:beforeAutospacing="1" w:after="100" w:afterAutospacing="1"/>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58977">
      <w:bodyDiv w:val="1"/>
      <w:marLeft w:val="0"/>
      <w:marRight w:val="0"/>
      <w:marTop w:val="0"/>
      <w:marBottom w:val="0"/>
      <w:divBdr>
        <w:top w:val="none" w:sz="0" w:space="0" w:color="auto"/>
        <w:left w:val="none" w:sz="0" w:space="0" w:color="auto"/>
        <w:bottom w:val="none" w:sz="0" w:space="0" w:color="auto"/>
        <w:right w:val="none" w:sz="0" w:space="0" w:color="auto"/>
      </w:divBdr>
      <w:divsChild>
        <w:div w:id="1743865208">
          <w:marLeft w:val="0"/>
          <w:marRight w:val="0"/>
          <w:marTop w:val="0"/>
          <w:marBottom w:val="0"/>
          <w:divBdr>
            <w:top w:val="none" w:sz="0" w:space="0" w:color="auto"/>
            <w:left w:val="none" w:sz="0" w:space="0" w:color="auto"/>
            <w:bottom w:val="none" w:sz="0" w:space="0" w:color="auto"/>
            <w:right w:val="none" w:sz="0" w:space="0" w:color="auto"/>
          </w:divBdr>
          <w:divsChild>
            <w:div w:id="1371686633">
              <w:marLeft w:val="0"/>
              <w:marRight w:val="0"/>
              <w:marTop w:val="0"/>
              <w:marBottom w:val="0"/>
              <w:divBdr>
                <w:top w:val="none" w:sz="0" w:space="0" w:color="auto"/>
                <w:left w:val="none" w:sz="0" w:space="0" w:color="auto"/>
                <w:bottom w:val="none" w:sz="0" w:space="0" w:color="auto"/>
                <w:right w:val="none" w:sz="0" w:space="0" w:color="auto"/>
              </w:divBdr>
              <w:divsChild>
                <w:div w:id="13766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947539">
      <w:bodyDiv w:val="1"/>
      <w:marLeft w:val="0"/>
      <w:marRight w:val="0"/>
      <w:marTop w:val="0"/>
      <w:marBottom w:val="0"/>
      <w:divBdr>
        <w:top w:val="none" w:sz="0" w:space="0" w:color="auto"/>
        <w:left w:val="none" w:sz="0" w:space="0" w:color="auto"/>
        <w:bottom w:val="none" w:sz="0" w:space="0" w:color="auto"/>
        <w:right w:val="none" w:sz="0" w:space="0" w:color="auto"/>
      </w:divBdr>
      <w:divsChild>
        <w:div w:id="68843536">
          <w:marLeft w:val="0"/>
          <w:marRight w:val="0"/>
          <w:marTop w:val="0"/>
          <w:marBottom w:val="0"/>
          <w:divBdr>
            <w:top w:val="none" w:sz="0" w:space="0" w:color="auto"/>
            <w:left w:val="none" w:sz="0" w:space="0" w:color="auto"/>
            <w:bottom w:val="none" w:sz="0" w:space="0" w:color="auto"/>
            <w:right w:val="none" w:sz="0" w:space="0" w:color="auto"/>
          </w:divBdr>
          <w:divsChild>
            <w:div w:id="237255657">
              <w:marLeft w:val="0"/>
              <w:marRight w:val="0"/>
              <w:marTop w:val="0"/>
              <w:marBottom w:val="0"/>
              <w:divBdr>
                <w:top w:val="none" w:sz="0" w:space="0" w:color="auto"/>
                <w:left w:val="none" w:sz="0" w:space="0" w:color="auto"/>
                <w:bottom w:val="none" w:sz="0" w:space="0" w:color="auto"/>
                <w:right w:val="none" w:sz="0" w:space="0" w:color="auto"/>
              </w:divBdr>
              <w:divsChild>
                <w:div w:id="17821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2231">
      <w:bodyDiv w:val="1"/>
      <w:marLeft w:val="0"/>
      <w:marRight w:val="0"/>
      <w:marTop w:val="0"/>
      <w:marBottom w:val="0"/>
      <w:divBdr>
        <w:top w:val="none" w:sz="0" w:space="0" w:color="auto"/>
        <w:left w:val="none" w:sz="0" w:space="0" w:color="auto"/>
        <w:bottom w:val="none" w:sz="0" w:space="0" w:color="auto"/>
        <w:right w:val="none" w:sz="0" w:space="0" w:color="auto"/>
      </w:divBdr>
      <w:divsChild>
        <w:div w:id="1708218142">
          <w:marLeft w:val="0"/>
          <w:marRight w:val="0"/>
          <w:marTop w:val="0"/>
          <w:marBottom w:val="0"/>
          <w:divBdr>
            <w:top w:val="none" w:sz="0" w:space="0" w:color="auto"/>
            <w:left w:val="none" w:sz="0" w:space="0" w:color="auto"/>
            <w:bottom w:val="none" w:sz="0" w:space="0" w:color="auto"/>
            <w:right w:val="none" w:sz="0" w:space="0" w:color="auto"/>
          </w:divBdr>
          <w:divsChild>
            <w:div w:id="812527872">
              <w:marLeft w:val="0"/>
              <w:marRight w:val="0"/>
              <w:marTop w:val="0"/>
              <w:marBottom w:val="0"/>
              <w:divBdr>
                <w:top w:val="none" w:sz="0" w:space="0" w:color="auto"/>
                <w:left w:val="none" w:sz="0" w:space="0" w:color="auto"/>
                <w:bottom w:val="none" w:sz="0" w:space="0" w:color="auto"/>
                <w:right w:val="none" w:sz="0" w:space="0" w:color="auto"/>
              </w:divBdr>
              <w:divsChild>
                <w:div w:id="87021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58290">
      <w:bodyDiv w:val="1"/>
      <w:marLeft w:val="0"/>
      <w:marRight w:val="0"/>
      <w:marTop w:val="0"/>
      <w:marBottom w:val="0"/>
      <w:divBdr>
        <w:top w:val="none" w:sz="0" w:space="0" w:color="auto"/>
        <w:left w:val="none" w:sz="0" w:space="0" w:color="auto"/>
        <w:bottom w:val="none" w:sz="0" w:space="0" w:color="auto"/>
        <w:right w:val="none" w:sz="0" w:space="0" w:color="auto"/>
      </w:divBdr>
      <w:divsChild>
        <w:div w:id="463044269">
          <w:marLeft w:val="0"/>
          <w:marRight w:val="0"/>
          <w:marTop w:val="0"/>
          <w:marBottom w:val="0"/>
          <w:divBdr>
            <w:top w:val="none" w:sz="0" w:space="0" w:color="auto"/>
            <w:left w:val="none" w:sz="0" w:space="0" w:color="auto"/>
            <w:bottom w:val="none" w:sz="0" w:space="0" w:color="auto"/>
            <w:right w:val="none" w:sz="0" w:space="0" w:color="auto"/>
          </w:divBdr>
          <w:divsChild>
            <w:div w:id="716128475">
              <w:marLeft w:val="0"/>
              <w:marRight w:val="0"/>
              <w:marTop w:val="0"/>
              <w:marBottom w:val="0"/>
              <w:divBdr>
                <w:top w:val="none" w:sz="0" w:space="0" w:color="auto"/>
                <w:left w:val="none" w:sz="0" w:space="0" w:color="auto"/>
                <w:bottom w:val="none" w:sz="0" w:space="0" w:color="auto"/>
                <w:right w:val="none" w:sz="0" w:space="0" w:color="auto"/>
              </w:divBdr>
              <w:divsChild>
                <w:div w:id="211251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1849">
      <w:bodyDiv w:val="1"/>
      <w:marLeft w:val="0"/>
      <w:marRight w:val="0"/>
      <w:marTop w:val="0"/>
      <w:marBottom w:val="0"/>
      <w:divBdr>
        <w:top w:val="none" w:sz="0" w:space="0" w:color="auto"/>
        <w:left w:val="none" w:sz="0" w:space="0" w:color="auto"/>
        <w:bottom w:val="none" w:sz="0" w:space="0" w:color="auto"/>
        <w:right w:val="none" w:sz="0" w:space="0" w:color="auto"/>
      </w:divBdr>
      <w:divsChild>
        <w:div w:id="74909612">
          <w:marLeft w:val="0"/>
          <w:marRight w:val="0"/>
          <w:marTop w:val="0"/>
          <w:marBottom w:val="0"/>
          <w:divBdr>
            <w:top w:val="none" w:sz="0" w:space="0" w:color="auto"/>
            <w:left w:val="none" w:sz="0" w:space="0" w:color="auto"/>
            <w:bottom w:val="none" w:sz="0" w:space="0" w:color="auto"/>
            <w:right w:val="none" w:sz="0" w:space="0" w:color="auto"/>
          </w:divBdr>
          <w:divsChild>
            <w:div w:id="935139733">
              <w:marLeft w:val="0"/>
              <w:marRight w:val="0"/>
              <w:marTop w:val="0"/>
              <w:marBottom w:val="0"/>
              <w:divBdr>
                <w:top w:val="none" w:sz="0" w:space="0" w:color="auto"/>
                <w:left w:val="none" w:sz="0" w:space="0" w:color="auto"/>
                <w:bottom w:val="none" w:sz="0" w:space="0" w:color="auto"/>
                <w:right w:val="none" w:sz="0" w:space="0" w:color="auto"/>
              </w:divBdr>
              <w:divsChild>
                <w:div w:id="120837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5507">
      <w:bodyDiv w:val="1"/>
      <w:marLeft w:val="0"/>
      <w:marRight w:val="0"/>
      <w:marTop w:val="0"/>
      <w:marBottom w:val="0"/>
      <w:divBdr>
        <w:top w:val="none" w:sz="0" w:space="0" w:color="auto"/>
        <w:left w:val="none" w:sz="0" w:space="0" w:color="auto"/>
        <w:bottom w:val="none" w:sz="0" w:space="0" w:color="auto"/>
        <w:right w:val="none" w:sz="0" w:space="0" w:color="auto"/>
      </w:divBdr>
      <w:divsChild>
        <w:div w:id="105151470">
          <w:marLeft w:val="0"/>
          <w:marRight w:val="0"/>
          <w:marTop w:val="0"/>
          <w:marBottom w:val="0"/>
          <w:divBdr>
            <w:top w:val="none" w:sz="0" w:space="0" w:color="auto"/>
            <w:left w:val="none" w:sz="0" w:space="0" w:color="auto"/>
            <w:bottom w:val="none" w:sz="0" w:space="0" w:color="auto"/>
            <w:right w:val="none" w:sz="0" w:space="0" w:color="auto"/>
          </w:divBdr>
          <w:divsChild>
            <w:div w:id="1801919060">
              <w:marLeft w:val="0"/>
              <w:marRight w:val="0"/>
              <w:marTop w:val="0"/>
              <w:marBottom w:val="0"/>
              <w:divBdr>
                <w:top w:val="none" w:sz="0" w:space="0" w:color="auto"/>
                <w:left w:val="none" w:sz="0" w:space="0" w:color="auto"/>
                <w:bottom w:val="none" w:sz="0" w:space="0" w:color="auto"/>
                <w:right w:val="none" w:sz="0" w:space="0" w:color="auto"/>
              </w:divBdr>
              <w:divsChild>
                <w:div w:id="162222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oleObject" Target="embeddings/oleObject1.bin"/><Relationship Id="rId6" Type="http://schemas.openxmlformats.org/officeDocument/2006/relationships/printerSettings" Target="printerSettings/printerSettings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422</Words>
  <Characters>2412</Characters>
  <Application>Microsoft Macintosh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Kroger</dc:creator>
  <cp:lastModifiedBy>Pedro Kroger</cp:lastModifiedBy>
  <cp:revision>7</cp:revision>
  <cp:lastPrinted>2016-03-17T20:59:00Z</cp:lastPrinted>
  <dcterms:created xsi:type="dcterms:W3CDTF">2016-07-22T20:52:00Z</dcterms:created>
  <dcterms:modified xsi:type="dcterms:W3CDTF">2017-03-02T14:37:00Z</dcterms:modified>
</cp:coreProperties>
</file>