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A5761" w14:textId="25832CB5" w:rsidR="00883187" w:rsidRPr="00883187" w:rsidRDefault="008C746A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4DFED81E" wp14:editId="38FB8DFE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BB63F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101B1D0E" wp14:editId="481E7F60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560B36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3F8F660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71109FF5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1B1D0E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44560B36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3F8F660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71109FF5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723D5BC9" wp14:editId="6503AB32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E115E8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3D5BC9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06E115E8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96F158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1F84C44D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6CED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207D2B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8F86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24A4D560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6F6D" w14:textId="77777777" w:rsidR="00883187" w:rsidRPr="00B573AF" w:rsidRDefault="00883187" w:rsidP="003E723B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3E723B">
              <w:rPr>
                <w:rFonts w:cs="Calibri"/>
                <w:w w:val="105"/>
                <w:sz w:val="20"/>
                <w:szCs w:val="20"/>
              </w:rPr>
              <w:t>33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9E7DF2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5C1E" w14:textId="77777777" w:rsidR="00883187" w:rsidRPr="00B573AF" w:rsidRDefault="003E723B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LITERATURA VOCAL II</w:t>
            </w:r>
          </w:p>
        </w:tc>
      </w:tr>
    </w:tbl>
    <w:p w14:paraId="629A7B9F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07D18C01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5B8561F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70D484F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39BBBEA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4884E935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DF370FE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F4298D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68EE3E6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6DCEE94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4B97297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496DE7FE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869CCA6" w14:textId="77777777" w:rsidR="004459B2" w:rsidRPr="00586DF7" w:rsidRDefault="003B006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2DDCB9D2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170144B7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0CF4A642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209AE5AE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716A046C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0B3896A1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4F7477A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6D7DD481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0F4E5A1E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4BE3F11D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2A5B29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29C00DA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7D8F3F3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69137CCE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BA7C84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5EBAEC4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4088C75" w14:textId="77777777" w:rsidR="00AB77DC" w:rsidRPr="00B573AF" w:rsidRDefault="00F220C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25CD47A7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26B5DCA6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9DEA0AD" w14:textId="77777777" w:rsidR="004967BC" w:rsidRPr="00B573AF" w:rsidRDefault="00F220C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43" w:type="dxa"/>
            <w:shd w:val="clear" w:color="auto" w:fill="auto"/>
          </w:tcPr>
          <w:p w14:paraId="5CC6D48D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2D51EE8" w14:textId="77777777" w:rsidR="004967BC" w:rsidRDefault="004967BC" w:rsidP="00F220CC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50F8385" w14:textId="77777777" w:rsidR="00F220CC" w:rsidRPr="00B573AF" w:rsidRDefault="00F220CC" w:rsidP="00F220CC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4F356BF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4F7BDD16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DDD8695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680EA0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6A9FF273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5251E0A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A50D6">
              <w:rPr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</w:tcPr>
          <w:p w14:paraId="4BFE2D9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126D589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A50D6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shd w:val="clear" w:color="auto" w:fill="auto"/>
          </w:tcPr>
          <w:p w14:paraId="79DADC0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C3720A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49EC7E1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0AED10A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1D96307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4F429B06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942085A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05473001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17093889" w14:textId="77777777" w:rsidR="00AD70C7" w:rsidRPr="00EE374E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57CA8CA7" w14:textId="77777777" w:rsidR="00AD70C7" w:rsidRPr="00AD70C7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1082B4F1" w14:textId="77777777" w:rsidR="00D17564" w:rsidRDefault="00F73AC4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Continuação de Literatura Vocal I. </w:t>
      </w:r>
      <w:r w:rsidR="00F220CC">
        <w:rPr>
          <w:sz w:val="24"/>
          <w:szCs w:val="24"/>
        </w:rPr>
        <w:t>P</w:t>
      </w:r>
      <w:r w:rsidR="00F220CC" w:rsidRPr="00F220CC">
        <w:rPr>
          <w:sz w:val="24"/>
          <w:szCs w:val="24"/>
        </w:rPr>
        <w:t>roporcionar conhecimentos da literatura vocal especifica de Canto Lírico do século XIX,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observando-se os seguintes aspectos: análise funcional,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forma,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estrutura,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período histórico,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idioma,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interpretação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etc. Levantamento de acervo bibliográfico existente sobre a literatura em estudo;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análise particularizada de obras espec</w:t>
      </w:r>
      <w:r w:rsidR="00F220CC">
        <w:rPr>
          <w:sz w:val="24"/>
          <w:szCs w:val="24"/>
        </w:rPr>
        <w:t>í</w:t>
      </w:r>
      <w:r w:rsidR="00F220CC" w:rsidRPr="00F220CC">
        <w:rPr>
          <w:sz w:val="24"/>
          <w:szCs w:val="24"/>
        </w:rPr>
        <w:t>ficas através da leitura de partituras e audição de VINIL,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FITA CASSETE,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CD,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VHS,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DVD,</w:t>
      </w:r>
      <w:r w:rsidR="00F220CC">
        <w:rPr>
          <w:sz w:val="24"/>
          <w:szCs w:val="24"/>
        </w:rPr>
        <w:t xml:space="preserve"> </w:t>
      </w:r>
      <w:r w:rsidR="00F220CC" w:rsidRPr="00F220CC">
        <w:rPr>
          <w:sz w:val="24"/>
          <w:szCs w:val="24"/>
        </w:rPr>
        <w:t>MP3 etc; execução de obras individuais ou de repertório.</w:t>
      </w:r>
    </w:p>
    <w:p w14:paraId="016445F7" w14:textId="77777777" w:rsidR="00F220CC" w:rsidRPr="00EE374E" w:rsidRDefault="00F220CC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EDCC1FC" w14:textId="77777777" w:rsidR="007458E5" w:rsidRPr="00EE374E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760AD5A8" w14:textId="77777777" w:rsidR="007458E5" w:rsidRPr="00EE374E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8B3962E" w14:textId="77777777" w:rsidR="00593531" w:rsidRDefault="00593531" w:rsidP="0059353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Desenvolver a capacidade de análise dos aspectos técnico-musicais do repertório vocal de canto lírico, concernentes à forma, à estrutura, à harmonia, ao contraponto, aos estilos musicais, assim como àqueles diretamente relacionados à técnica vocal, ao texto, à pronúncia de idiomas, </w:t>
      </w:r>
      <w:r>
        <w:rPr>
          <w:sz w:val="24"/>
          <w:szCs w:val="24"/>
        </w:rPr>
        <w:br/>
        <w:t xml:space="preserve">à interpretação musical, e à performance cênica.  </w:t>
      </w:r>
    </w:p>
    <w:p w14:paraId="3C9517D6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EC03E44" w14:textId="77777777" w:rsidR="00080041" w:rsidRP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70218227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08B0EFF" w14:textId="77777777" w:rsidR="00593531" w:rsidRDefault="00593531" w:rsidP="00AC783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rFonts w:cs="Calibri-Bold"/>
          <w:bCs/>
          <w:sz w:val="24"/>
          <w:szCs w:val="24"/>
          <w:lang w:eastAsia="pt-BR"/>
        </w:rPr>
        <w:t>L</w:t>
      </w:r>
      <w:r w:rsidRPr="00364548">
        <w:rPr>
          <w:rFonts w:cs="Calibri-Bold"/>
          <w:bCs/>
          <w:sz w:val="24"/>
          <w:szCs w:val="24"/>
          <w:lang w:eastAsia="pt-BR"/>
        </w:rPr>
        <w:t xml:space="preserve">iteratura </w:t>
      </w:r>
      <w:r>
        <w:rPr>
          <w:rFonts w:cs="Calibri-Bold"/>
          <w:bCs/>
          <w:sz w:val="24"/>
          <w:szCs w:val="24"/>
          <w:lang w:eastAsia="pt-BR"/>
        </w:rPr>
        <w:t xml:space="preserve">vocal do período </w:t>
      </w:r>
      <w:r w:rsidR="00AC783E">
        <w:rPr>
          <w:rFonts w:cs="Calibri-Bold"/>
          <w:bCs/>
          <w:sz w:val="24"/>
          <w:szCs w:val="24"/>
          <w:lang w:eastAsia="pt-BR"/>
        </w:rPr>
        <w:t>Romântico</w:t>
      </w:r>
      <w:r w:rsidR="00AC783E">
        <w:rPr>
          <w:sz w:val="24"/>
          <w:szCs w:val="24"/>
        </w:rPr>
        <w:t xml:space="preserve"> e Música dos séculos XX e XXI</w:t>
      </w:r>
      <w:r w:rsidR="00AC783E" w:rsidRPr="00EE374E">
        <w:rPr>
          <w:sz w:val="24"/>
          <w:szCs w:val="24"/>
        </w:rPr>
        <w:t xml:space="preserve">. </w:t>
      </w:r>
    </w:p>
    <w:p w14:paraId="01CB3E28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analítico de partituras</w:t>
      </w:r>
    </w:p>
    <w:p w14:paraId="6D1C3F1F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dos contextos históricos das obras musicais</w:t>
      </w:r>
    </w:p>
    <w:p w14:paraId="6FAE8A1D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de textos e libretos</w:t>
      </w:r>
    </w:p>
    <w:p w14:paraId="15F56310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dicção lírica de idiomas</w:t>
      </w:r>
    </w:p>
    <w:p w14:paraId="01E61F47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Análise da técnica vocal e da sua aplicação ao repertório</w:t>
      </w:r>
    </w:p>
    <w:p w14:paraId="744A9EB0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Articulação e Ornamentação</w:t>
      </w:r>
    </w:p>
    <w:p w14:paraId="6DB6B31C" w14:textId="77777777" w:rsidR="00593531" w:rsidRDefault="00593531" w:rsidP="00593531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Análise da performance cênica</w:t>
      </w:r>
    </w:p>
    <w:p w14:paraId="15021C9B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811E2F">
        <w:rPr>
          <w:b/>
          <w:sz w:val="24"/>
          <w:szCs w:val="24"/>
        </w:rPr>
        <w:lastRenderedPageBreak/>
        <w:t>Metodologia</w:t>
      </w:r>
    </w:p>
    <w:p w14:paraId="0D101B49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3DF3831B" w14:textId="77777777" w:rsidR="00593531" w:rsidRDefault="00593531" w:rsidP="00593531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expositivas de técnica vocal e de teoria e história da música com enfoque no canto</w:t>
      </w:r>
    </w:p>
    <w:p w14:paraId="41F97681" w14:textId="77777777" w:rsidR="00593531" w:rsidRDefault="00593531" w:rsidP="00593531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Audições de áudios, vídeos e DVDs com e sem o acompanhamento de partituras</w:t>
      </w:r>
    </w:p>
    <w:p w14:paraId="1A440895" w14:textId="77777777" w:rsidR="00593531" w:rsidRDefault="00593531" w:rsidP="00593531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Seminários temáticos com enfoque no repertório romântico, dos séculos XX e XXI</w:t>
      </w:r>
    </w:p>
    <w:p w14:paraId="3F0A0E2D" w14:textId="77777777" w:rsidR="0042603D" w:rsidRDefault="0042603D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FCEAA36" w14:textId="77777777" w:rsidR="003145C1" w:rsidRPr="003145C1" w:rsidRDefault="003145C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3664DFF7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6F0D46E" w14:textId="77777777" w:rsidR="00593531" w:rsidRDefault="00593531" w:rsidP="00593531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701267A9" w14:textId="77777777" w:rsidR="00593531" w:rsidRDefault="00593531" w:rsidP="00593531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Apresentação de trabalhos individuais e em grupos</w:t>
      </w:r>
    </w:p>
    <w:p w14:paraId="0D1FA739" w14:textId="77777777" w:rsidR="004A3976" w:rsidRDefault="004A3976" w:rsidP="003145C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25EEDAE" w14:textId="77777777" w:rsidR="003145C1" w:rsidRPr="008C746A" w:rsidRDefault="0018151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8C746A">
        <w:rPr>
          <w:b/>
          <w:sz w:val="24"/>
          <w:szCs w:val="24"/>
          <w:lang w:val="en-US"/>
        </w:rPr>
        <w:t>Bibliografia</w:t>
      </w:r>
    </w:p>
    <w:p w14:paraId="5ED0F9FC" w14:textId="77777777" w:rsidR="00AA0D81" w:rsidRPr="008C746A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12132738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8C746A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03D44DB0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2B51136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Barbier, Patrick. (1991). </w:t>
      </w:r>
      <w:r w:rsidRPr="00063CDF">
        <w:rPr>
          <w:rFonts w:cs="TimesNewRomanPSMT"/>
          <w:i/>
          <w:sz w:val="24"/>
          <w:szCs w:val="24"/>
          <w:lang w:eastAsia="pt-BR"/>
        </w:rPr>
        <w:t>História dos Castrados</w:t>
      </w:r>
      <w:r>
        <w:rPr>
          <w:rFonts w:cs="TimesNewRomanPSMT"/>
          <w:sz w:val="24"/>
          <w:szCs w:val="24"/>
          <w:lang w:eastAsia="pt-BR"/>
        </w:rPr>
        <w:t>. Lisboa: Edição Livros do Brasil.</w:t>
      </w:r>
    </w:p>
    <w:p w14:paraId="776207E6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6D6071C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Braggins, S. (2012).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 xml:space="preserve">The Mystery Behind The Voice. Leicester: </w:t>
      </w:r>
      <w:r w:rsidRPr="008C746A">
        <w:rPr>
          <w:rFonts w:cs="TimesNewRomanPSMT"/>
          <w:sz w:val="24"/>
          <w:szCs w:val="24"/>
          <w:lang w:val="en-US" w:eastAsia="pt-BR"/>
        </w:rPr>
        <w:t>Troubador Publishing Ltd.</w:t>
      </w:r>
    </w:p>
    <w:p w14:paraId="5BDB6DA6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</w:p>
    <w:p w14:paraId="0C0A6727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8C746A">
        <w:rPr>
          <w:rFonts w:cs="TimesNewRomanPSMT"/>
          <w:sz w:val="24"/>
          <w:szCs w:val="24"/>
          <w:lang w:val="en-US" w:eastAsia="pt-BR"/>
        </w:rPr>
        <w:t>. New York: Delmar Cengage Learning.</w:t>
      </w:r>
    </w:p>
    <w:p w14:paraId="06240196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E5D96BC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Coffin, B. (1989).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Historical Vocal Pedagogy Classics</w:t>
      </w:r>
      <w:r w:rsidRPr="008C746A">
        <w:rPr>
          <w:rFonts w:cs="TimesNewRomanPSMT"/>
          <w:sz w:val="24"/>
          <w:szCs w:val="24"/>
          <w:lang w:val="en-US" w:eastAsia="pt-BR"/>
        </w:rPr>
        <w:t>. London: Scarecrow Press, Inc.</w:t>
      </w:r>
    </w:p>
    <w:p w14:paraId="576C6976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7516B26C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Conde de Harewood (Ed.). </w:t>
      </w:r>
      <w:r>
        <w:rPr>
          <w:rFonts w:cs="TimesNewRomanPSMT"/>
          <w:sz w:val="24"/>
          <w:szCs w:val="24"/>
          <w:lang w:eastAsia="pt-BR"/>
        </w:rPr>
        <w:t>(1991). Kobbé: O Livro Completo da Ópera. Rio de Janeiro: Jorge Zahar Editor.</w:t>
      </w:r>
    </w:p>
    <w:p w14:paraId="02C7E248" w14:textId="77777777" w:rsidR="00C75BFE" w:rsidRDefault="00C75BFE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940A02C" w14:textId="77777777" w:rsidR="00C75BFE" w:rsidRPr="0015032A" w:rsidRDefault="00C75BFE" w:rsidP="00C75BFE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15032A">
        <w:rPr>
          <w:rFonts w:cs="TimesNewRomanPSMT"/>
          <w:sz w:val="24"/>
          <w:szCs w:val="24"/>
          <w:lang w:eastAsia="pt-BR"/>
        </w:rPr>
        <w:t xml:space="preserve">Costa, Marilda S. dos S. (2015). O Português Cantado no Brasil e em Portugal: Um Estudo das Pronúncias. Dissertação de Mestrado apresentada à Universidade de Aveiro. Aveiro, Portugal. </w:t>
      </w:r>
    </w:p>
    <w:p w14:paraId="4F4DA4C8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0B7739B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Crocker, R. L. (1986). </w:t>
      </w:r>
      <w:r w:rsidRPr="008C746A">
        <w:rPr>
          <w:rFonts w:cs="TimesNewRomanPSMT"/>
          <w:i/>
          <w:sz w:val="24"/>
          <w:szCs w:val="24"/>
          <w:lang w:val="en-US" w:eastAsia="pt-BR"/>
        </w:rPr>
        <w:t>A History of Musical Style</w:t>
      </w:r>
      <w:r w:rsidRPr="008C746A">
        <w:rPr>
          <w:rFonts w:cs="TimesNewRomanPSMT"/>
          <w:sz w:val="24"/>
          <w:szCs w:val="24"/>
          <w:lang w:val="en-US" w:eastAsia="pt-BR"/>
        </w:rPr>
        <w:t>. New York: Dover Publications, Inc.</w:t>
      </w:r>
    </w:p>
    <w:p w14:paraId="48DAF12D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12632C88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Donington, Robert. (1982). </w:t>
      </w:r>
      <w:r w:rsidRPr="008C746A">
        <w:rPr>
          <w:rFonts w:cs="TimesNewRomanPSMT"/>
          <w:i/>
          <w:sz w:val="24"/>
          <w:szCs w:val="24"/>
          <w:lang w:val="en-US" w:eastAsia="pt-BR"/>
        </w:rPr>
        <w:t>Baroque Music: Style and Performance</w:t>
      </w:r>
      <w:r w:rsidRPr="008C746A">
        <w:rPr>
          <w:rFonts w:cs="TimesNewRomanPSMT"/>
          <w:sz w:val="24"/>
          <w:szCs w:val="24"/>
          <w:lang w:val="en-US" w:eastAsia="pt-BR"/>
        </w:rPr>
        <w:t>. New York: W. W. Norton &amp; Company, Inc.</w:t>
      </w:r>
    </w:p>
    <w:p w14:paraId="01B02771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5DE5B8D8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Emmons, Shirlee &amp; Stanley Sonntag. (1979). The Art of the Song Recital. </w:t>
      </w:r>
      <w:r>
        <w:rPr>
          <w:rFonts w:cs="TimesNewRomanPSMT"/>
          <w:sz w:val="24"/>
          <w:szCs w:val="24"/>
          <w:lang w:eastAsia="pt-BR"/>
        </w:rPr>
        <w:t>New York: Schimmer Books.</w:t>
      </w:r>
    </w:p>
    <w:p w14:paraId="50F12969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ECE840D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>
        <w:rPr>
          <w:rFonts w:cs="TimesNewRomanPSMT"/>
          <w:sz w:val="24"/>
          <w:szCs w:val="24"/>
          <w:lang w:eastAsia="pt-BR"/>
        </w:rPr>
        <w:t xml:space="preserve">Enciclopédia da Música Brasileira: Popular, Erudita e Folclórica. </w:t>
      </w:r>
      <w:r w:rsidRPr="008C746A">
        <w:rPr>
          <w:rFonts w:cs="TimesNewRomanPSMT"/>
          <w:sz w:val="24"/>
          <w:szCs w:val="24"/>
          <w:lang w:val="en-US" w:eastAsia="pt-BR"/>
        </w:rPr>
        <w:t xml:space="preserve">(1998). São Paulo: Publifolha. </w:t>
      </w:r>
    </w:p>
    <w:p w14:paraId="63ACB792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740B3580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Errolle, R. &amp; B. Coffin (1982). Phonetic Transcription of Italian Songs and Arias. In: </w:t>
      </w:r>
      <w:r w:rsidRPr="008C746A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8C746A">
        <w:rPr>
          <w:rFonts w:cs="TimesNewRomanPSMT"/>
          <w:sz w:val="24"/>
          <w:szCs w:val="24"/>
          <w:lang w:val="en-US" w:eastAsia="pt-BR"/>
        </w:rPr>
        <w:t>(Second Edi., pp. 1–84). Oxford, UK: The Scarecrow Press, Inc.</w:t>
      </w:r>
    </w:p>
    <w:p w14:paraId="6D106B0E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9E7E628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Feil, Arnold. </w:t>
      </w:r>
      <w:r w:rsidRPr="008C746A">
        <w:rPr>
          <w:rFonts w:cs="TimesNewRomanPSMT"/>
          <w:i/>
          <w:sz w:val="24"/>
          <w:szCs w:val="24"/>
          <w:lang w:val="en-US" w:eastAsia="pt-BR"/>
        </w:rPr>
        <w:t>Franz Schubert: Die Schöne Müllerin - Winterreise</w:t>
      </w:r>
      <w:r w:rsidRPr="008C746A">
        <w:rPr>
          <w:rFonts w:cs="TimesNewRomanPSMT"/>
          <w:sz w:val="24"/>
          <w:szCs w:val="24"/>
          <w:lang w:val="en-US"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Portland, Oregon: Amadeus Press.</w:t>
      </w:r>
    </w:p>
    <w:p w14:paraId="40755FED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1EDE74E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EE374E">
        <w:rPr>
          <w:rFonts w:cs="TimesNewRomanPSMT"/>
          <w:sz w:val="24"/>
          <w:szCs w:val="24"/>
          <w:lang w:eastAsia="pt-BR"/>
        </w:rPr>
        <w:t>. Universidade Federal da Bahia.</w:t>
      </w:r>
    </w:p>
    <w:p w14:paraId="4ECF7DDE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091C8219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b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EE374E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25B7A165" w14:textId="77777777" w:rsidR="00593531" w:rsidRPr="003A2D54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b/>
          <w:iCs/>
          <w:sz w:val="24"/>
          <w:szCs w:val="24"/>
          <w:lang w:eastAsia="pt-BR"/>
        </w:rPr>
      </w:pPr>
    </w:p>
    <w:p w14:paraId="10B76EE5" w14:textId="77777777" w:rsidR="00593531" w:rsidRPr="003A2D54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Forte, Allen. Tonal Harmony in Concept and Practice. </w:t>
      </w:r>
      <w:r w:rsidRPr="003A2D54">
        <w:rPr>
          <w:rFonts w:cs="TimesNewRomanPS-ItalicMT"/>
          <w:iCs/>
          <w:sz w:val="24"/>
          <w:szCs w:val="24"/>
          <w:lang w:eastAsia="pt-BR"/>
        </w:rPr>
        <w:t xml:space="preserve">3a ed. Nova </w:t>
      </w:r>
      <w:r>
        <w:rPr>
          <w:rFonts w:cs="TimesNewRomanPS-ItalicMT"/>
          <w:iCs/>
          <w:sz w:val="24"/>
          <w:szCs w:val="24"/>
          <w:lang w:eastAsia="pt-BR"/>
        </w:rPr>
        <w:t xml:space="preserve">York: Holt, Rinehart &amp; Winston, </w:t>
      </w:r>
      <w:r w:rsidRPr="003A2D54">
        <w:rPr>
          <w:rFonts w:cs="TimesNewRomanPS-ItalicMT"/>
          <w:iCs/>
          <w:sz w:val="24"/>
          <w:szCs w:val="24"/>
          <w:lang w:eastAsia="pt-BR"/>
        </w:rPr>
        <w:t>1979.</w:t>
      </w:r>
    </w:p>
    <w:p w14:paraId="6825FA71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405A42F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Gorrell, Lorraine. (1993).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The Ninettenth-Century German Lied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Portland, Oregon: Amadeus Press.</w:t>
      </w:r>
    </w:p>
    <w:p w14:paraId="37785E77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1FCCC855" w14:textId="77777777" w:rsidR="00593531" w:rsidRPr="00A96359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Grout, Donald J. &amp; Claude V. Palisca. </w:t>
      </w:r>
      <w:r>
        <w:rPr>
          <w:rFonts w:cs="TimesNewRomanPS-ItalicMT"/>
          <w:iCs/>
          <w:sz w:val="24"/>
          <w:szCs w:val="24"/>
          <w:lang w:eastAsia="pt-BR"/>
        </w:rPr>
        <w:t>(1994). História da Música Ocidental. Lisboa: Gradiva.</w:t>
      </w:r>
    </w:p>
    <w:p w14:paraId="0E2E3B33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1EA1D099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Herr, M. &amp; W. Mattos (2012).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The Use of the International Phonetic Alphabet in the Chroral Rehearsal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EE374E">
        <w:rPr>
          <w:rFonts w:cs="TimesNewRomanPS-ItalicMT"/>
          <w:iCs/>
          <w:sz w:val="24"/>
          <w:szCs w:val="24"/>
          <w:lang w:eastAsia="pt-BR"/>
        </w:rPr>
        <w:t>(D. R. Karna, Ed.) (p. 153). United Kingdom.</w:t>
      </w:r>
    </w:p>
    <w:p w14:paraId="40CC327B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4B97BA9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EE374E"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Cambridge: Cambridge University Press.</w:t>
      </w:r>
    </w:p>
    <w:p w14:paraId="0ACA0094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284DCC0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Kagen, Sergius. (1968).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Music for the Voice: A Descriptive List of Concert and Teaching Material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Bloomington: Indiana University Press.</w:t>
      </w:r>
    </w:p>
    <w:p w14:paraId="3E1560F5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5355B1D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Kostka, Stefan e Payne, Dorothy.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Tonal Harmony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Nova York: Alfred A. Knopf, 1989.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cr/>
      </w:r>
    </w:p>
    <w:p w14:paraId="7AF55CA5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EE374E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31F02279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4675199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Miller, R. (1993).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Training Tenor Voices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Schimer Books.</w:t>
      </w:r>
    </w:p>
    <w:p w14:paraId="6AB24C05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51B5C2B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On the art of singing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15ABBD3C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78875194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The Structure of Singing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(S. Books, Ed.). New York.</w:t>
      </w:r>
    </w:p>
    <w:p w14:paraId="7A51901A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61220AB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Miller, R. (1999).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Singing Schumann: An Interpretative Guide for Performers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207C1744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39548B2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Miller, R. (2000).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Training Soprano Voice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2112A8F6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63E8A61A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lastRenderedPageBreak/>
        <w:t xml:space="preserve">Miller, R. (2004).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Solutions for Singers: Tools for Performers and Teachers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6F39313F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0233D1F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Miller, R. (2008).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Securing Baritone, Bass-Baritone, and Bass Voices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62EC6BDB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2F2A719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Noske, Frits. (1970).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French Song from Berlioz to Duparc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Dover Publications, Inc.</w:t>
      </w:r>
    </w:p>
    <w:p w14:paraId="52013995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140AD842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Ratner, Leonard G. (1985).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Classical Music: Expression, Form and Style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Schimmer Books.</w:t>
      </w:r>
    </w:p>
    <w:p w14:paraId="7F170841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31A4B33B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8C746A">
        <w:rPr>
          <w:rFonts w:cs="TimesNewRomanPS-ItalicMT"/>
          <w:iCs/>
          <w:sz w:val="24"/>
          <w:szCs w:val="24"/>
          <w:lang w:val="en-US" w:eastAsia="pt-BR"/>
        </w:rPr>
        <w:t xml:space="preserve">Plantinga, Leon. (Ed.). (1984).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Anthology of Romantic Music</w:t>
      </w:r>
      <w:r w:rsidRPr="008C746A">
        <w:rPr>
          <w:rFonts w:cs="TimesNewRomanPS-ItalicMT"/>
          <w:iCs/>
          <w:sz w:val="24"/>
          <w:szCs w:val="24"/>
          <w:lang w:val="en-US" w:eastAsia="pt-BR"/>
        </w:rPr>
        <w:t>. New York: W. W. Norton &amp; Company.</w:t>
      </w:r>
    </w:p>
    <w:p w14:paraId="167C9D9A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45B6D524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Reid, C. L. (1995).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A Dictionary of Vocal Terminology: An Analysis</w:t>
      </w:r>
      <w:r w:rsidRPr="008C746A">
        <w:rPr>
          <w:rFonts w:cs="TimesNewRomanPSMT"/>
          <w:sz w:val="24"/>
          <w:szCs w:val="24"/>
          <w:lang w:val="en-US" w:eastAsia="pt-BR"/>
        </w:rPr>
        <w:t>. New York: Recital Publications.</w:t>
      </w:r>
    </w:p>
    <w:p w14:paraId="121BA8C3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4A25FCC8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Sadie, S. (Ed.). (2001). The New Grove Dictionary of Music and Musicians. New York: </w:t>
      </w:r>
      <w:r w:rsidRPr="008C746A">
        <w:rPr>
          <w:rFonts w:cs="TimesNewRomanPSMT"/>
          <w:sz w:val="24"/>
          <w:szCs w:val="24"/>
          <w:lang w:val="en-US" w:eastAsia="pt-BR"/>
        </w:rPr>
        <w:br/>
        <w:t>Oxford University Press.</w:t>
      </w:r>
    </w:p>
    <w:p w14:paraId="2E5F6A7C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</w:p>
    <w:p w14:paraId="1D84EB1E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>Sadie, S. (Ed.). (2004). The New Grove Dictionary of Opera. New York: Oxford University Press.</w:t>
      </w:r>
    </w:p>
    <w:p w14:paraId="0F3CB019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</w:p>
    <w:p w14:paraId="263C6C86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Simms, Bryan R. (1986). </w:t>
      </w:r>
      <w:r w:rsidRPr="008C746A">
        <w:rPr>
          <w:rFonts w:cs="TimesNewRomanPSMT"/>
          <w:i/>
          <w:sz w:val="24"/>
          <w:szCs w:val="24"/>
          <w:lang w:val="en-US" w:eastAsia="pt-BR"/>
        </w:rPr>
        <w:t>Music of The Twentieth Century: Style and Structure</w:t>
      </w:r>
      <w:r w:rsidRPr="008C746A">
        <w:rPr>
          <w:rFonts w:cs="TimesNewRomanPSMT"/>
          <w:sz w:val="24"/>
          <w:szCs w:val="24"/>
          <w:lang w:val="en-US" w:eastAsia="pt-BR"/>
        </w:rPr>
        <w:t>. New York: Schimmer Books.</w:t>
      </w:r>
    </w:p>
    <w:p w14:paraId="771C286B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0E47859D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Singer, W. &amp; B. Coffin (1982). Phonetic Transcription of german Songs and Arias. In </w:t>
      </w:r>
      <w:r w:rsidRPr="008C746A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8C746A">
        <w:rPr>
          <w:rFonts w:cs="TimesNewRomanPSMT"/>
          <w:sz w:val="24"/>
          <w:szCs w:val="24"/>
          <w:lang w:val="en-US" w:eastAsia="pt-BR"/>
        </w:rPr>
        <w:t xml:space="preserve">(Second Edi). Lanham, Md., and London: </w:t>
      </w:r>
      <w:r w:rsidRPr="008C746A">
        <w:rPr>
          <w:rFonts w:cs="TimesNewRomanPSMT"/>
          <w:sz w:val="24"/>
          <w:szCs w:val="24"/>
          <w:lang w:val="en-US" w:eastAsia="pt-BR"/>
        </w:rPr>
        <w:br/>
        <w:t>The Scarecrow Press, Inc.</w:t>
      </w:r>
    </w:p>
    <w:p w14:paraId="68DD8B82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</w:p>
    <w:p w14:paraId="163DF244" w14:textId="77777777" w:rsidR="00593531" w:rsidRPr="00EE374E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Stark, J. A. (1999).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 xml:space="preserve">Bel Canto: a history of vocal pedagogy </w:t>
      </w:r>
      <w:r w:rsidRPr="008C746A">
        <w:rPr>
          <w:rFonts w:cs="TimesNewRomanPSMT"/>
          <w:sz w:val="24"/>
          <w:szCs w:val="24"/>
          <w:lang w:val="en-US" w:eastAsia="pt-BR"/>
        </w:rPr>
        <w:t xml:space="preserve">(p. xxv, 325 p.). </w:t>
      </w:r>
      <w:r w:rsidRPr="00EE374E">
        <w:rPr>
          <w:rFonts w:cs="TimesNewRomanPSMT"/>
          <w:sz w:val="24"/>
          <w:szCs w:val="24"/>
          <w:lang w:eastAsia="pt-BR"/>
        </w:rPr>
        <w:t>Toronto; Buffalo: University of Toronto Press.</w:t>
      </w:r>
    </w:p>
    <w:p w14:paraId="6183CDBA" w14:textId="77777777" w:rsidR="00593531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18784D29" w14:textId="77777777" w:rsidR="00593531" w:rsidRPr="008C746A" w:rsidRDefault="00BC6112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br w:type="page"/>
      </w:r>
      <w:r w:rsidR="00593531" w:rsidRPr="008C746A">
        <w:rPr>
          <w:rFonts w:cs="TimesNewRomanPSMT"/>
          <w:sz w:val="24"/>
          <w:szCs w:val="24"/>
          <w:lang w:val="en-US" w:eastAsia="pt-BR"/>
        </w:rPr>
        <w:lastRenderedPageBreak/>
        <w:t xml:space="preserve">Stein, Deborah &amp; Robert Spillman. (1996). </w:t>
      </w:r>
      <w:r w:rsidR="00593531" w:rsidRPr="008C746A">
        <w:rPr>
          <w:rFonts w:cs="TimesNewRomanPSMT"/>
          <w:i/>
          <w:sz w:val="24"/>
          <w:szCs w:val="24"/>
          <w:lang w:val="en-US" w:eastAsia="pt-BR"/>
        </w:rPr>
        <w:t>Poetry into Song: Performance and Analysis of Lieder</w:t>
      </w:r>
      <w:r w:rsidR="00593531" w:rsidRPr="008C746A">
        <w:rPr>
          <w:rFonts w:cs="TimesNewRomanPSMT"/>
          <w:sz w:val="24"/>
          <w:szCs w:val="24"/>
          <w:lang w:val="en-US" w:eastAsia="pt-BR"/>
        </w:rPr>
        <w:t>. New York: Oxford University Press.</w:t>
      </w:r>
    </w:p>
    <w:p w14:paraId="5A34E9A5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</w:p>
    <w:p w14:paraId="3AF45148" w14:textId="77777777" w:rsidR="00593531" w:rsidRPr="008C746A" w:rsidRDefault="00593531" w:rsidP="00593531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8C746A">
        <w:rPr>
          <w:rFonts w:cs="TimesNewRomanPSMT"/>
          <w:sz w:val="24"/>
          <w:szCs w:val="24"/>
          <w:lang w:val="en-US" w:eastAsia="pt-BR"/>
        </w:rPr>
        <w:t xml:space="preserve">Sundberg, J. (1987). </w:t>
      </w:r>
      <w:r w:rsidRPr="008C746A">
        <w:rPr>
          <w:rFonts w:cs="TimesNewRomanPS-ItalicMT"/>
          <w:i/>
          <w:iCs/>
          <w:sz w:val="24"/>
          <w:szCs w:val="24"/>
          <w:lang w:val="en-US" w:eastAsia="pt-BR"/>
        </w:rPr>
        <w:t>The Science of the Singing Voice</w:t>
      </w:r>
      <w:r w:rsidRPr="008C746A">
        <w:rPr>
          <w:rFonts w:cs="TimesNewRomanPSMT"/>
          <w:sz w:val="24"/>
          <w:szCs w:val="24"/>
          <w:lang w:val="en-US" w:eastAsia="pt-BR"/>
        </w:rPr>
        <w:t>. Illinois: Northern Illinois University Press.</w:t>
      </w:r>
    </w:p>
    <w:p w14:paraId="49DF180A" w14:textId="77777777" w:rsidR="00593531" w:rsidRPr="008C746A" w:rsidRDefault="00593531" w:rsidP="0059353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p w14:paraId="0EAA0C28" w14:textId="77777777" w:rsidR="00593531" w:rsidRPr="008C746A" w:rsidRDefault="00593531" w:rsidP="0059353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95652" w:rsidRPr="00C87B0E" w14:paraId="25B6DC92" w14:textId="77777777" w:rsidTr="00BC6112">
        <w:trPr>
          <w:cantSplit/>
          <w:trHeight w:val="773"/>
          <w:jc w:val="center"/>
        </w:trPr>
        <w:tc>
          <w:tcPr>
            <w:tcW w:w="4875" w:type="dxa"/>
          </w:tcPr>
          <w:p w14:paraId="2CA109D0" w14:textId="77777777" w:rsidR="00095652" w:rsidRPr="00C87B0E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9023BA4" w14:textId="77777777" w:rsidR="00095652" w:rsidRPr="00C87B0E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95652" w:rsidRPr="00C87B0E" w14:paraId="09ECD608" w14:textId="77777777" w:rsidTr="00BC6112">
        <w:trPr>
          <w:cantSplit/>
          <w:trHeight w:val="618"/>
          <w:jc w:val="center"/>
        </w:trPr>
        <w:tc>
          <w:tcPr>
            <w:tcW w:w="4875" w:type="dxa"/>
          </w:tcPr>
          <w:p w14:paraId="73388648" w14:textId="77777777" w:rsidR="00095652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  <w:p w14:paraId="5A846FAA" w14:textId="77777777" w:rsidR="00095652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  <w:p w14:paraId="25BCC22C" w14:textId="77777777" w:rsidR="00095652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  <w:p w14:paraId="5571DDA9" w14:textId="77777777" w:rsidR="00095652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  <w:p w14:paraId="0C5187C5" w14:textId="77777777" w:rsidR="00095652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ED24F35" w14:textId="77777777" w:rsidR="00095652" w:rsidRPr="00C87B0E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5357866" w14:textId="77777777" w:rsidR="00095652" w:rsidRPr="00C87B0E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F58BA37" w14:textId="77777777" w:rsidR="00095652" w:rsidRPr="00C87B0E" w:rsidRDefault="00095652" w:rsidP="00BC6112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DDBA2BB" w14:textId="77777777" w:rsidR="00B227AC" w:rsidRDefault="00B227AC" w:rsidP="0059353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3C5A35"/>
    <w:multiLevelType w:val="hybridMultilevel"/>
    <w:tmpl w:val="AB2E7CB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4E7F32D5"/>
    <w:multiLevelType w:val="hybridMultilevel"/>
    <w:tmpl w:val="C5C808F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67C65E95"/>
    <w:multiLevelType w:val="hybridMultilevel"/>
    <w:tmpl w:val="9710C48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40A4A"/>
    <w:rsid w:val="00080041"/>
    <w:rsid w:val="00095652"/>
    <w:rsid w:val="000D2BEE"/>
    <w:rsid w:val="000E2999"/>
    <w:rsid w:val="000E56BB"/>
    <w:rsid w:val="000E7999"/>
    <w:rsid w:val="000E79B0"/>
    <w:rsid w:val="000F34A8"/>
    <w:rsid w:val="00125857"/>
    <w:rsid w:val="00150766"/>
    <w:rsid w:val="00155B08"/>
    <w:rsid w:val="0017718A"/>
    <w:rsid w:val="00181510"/>
    <w:rsid w:val="001C1188"/>
    <w:rsid w:val="001C6D85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8665F"/>
    <w:rsid w:val="00394C2B"/>
    <w:rsid w:val="003B0062"/>
    <w:rsid w:val="003C3DD9"/>
    <w:rsid w:val="003D57F2"/>
    <w:rsid w:val="003E723B"/>
    <w:rsid w:val="004142A4"/>
    <w:rsid w:val="0042603D"/>
    <w:rsid w:val="004409A9"/>
    <w:rsid w:val="004459B2"/>
    <w:rsid w:val="004719AC"/>
    <w:rsid w:val="00482435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80F6F"/>
    <w:rsid w:val="0058413D"/>
    <w:rsid w:val="0058628B"/>
    <w:rsid w:val="00586DF7"/>
    <w:rsid w:val="00593531"/>
    <w:rsid w:val="00607494"/>
    <w:rsid w:val="00611DAD"/>
    <w:rsid w:val="00612129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C746A"/>
    <w:rsid w:val="008D439D"/>
    <w:rsid w:val="0091675F"/>
    <w:rsid w:val="00934FE3"/>
    <w:rsid w:val="009642FC"/>
    <w:rsid w:val="009C6ECC"/>
    <w:rsid w:val="00A1118A"/>
    <w:rsid w:val="00A81006"/>
    <w:rsid w:val="00A837B2"/>
    <w:rsid w:val="00AA0D81"/>
    <w:rsid w:val="00AA73E8"/>
    <w:rsid w:val="00AB4903"/>
    <w:rsid w:val="00AB77DC"/>
    <w:rsid w:val="00AC1FE8"/>
    <w:rsid w:val="00AC783E"/>
    <w:rsid w:val="00AD70C7"/>
    <w:rsid w:val="00AF31C9"/>
    <w:rsid w:val="00B227AC"/>
    <w:rsid w:val="00B522B2"/>
    <w:rsid w:val="00B573AF"/>
    <w:rsid w:val="00B911D5"/>
    <w:rsid w:val="00BA50D6"/>
    <w:rsid w:val="00BB6473"/>
    <w:rsid w:val="00BC5D48"/>
    <w:rsid w:val="00BC6112"/>
    <w:rsid w:val="00BD0AA6"/>
    <w:rsid w:val="00BE238D"/>
    <w:rsid w:val="00BF6777"/>
    <w:rsid w:val="00BF6E35"/>
    <w:rsid w:val="00C34525"/>
    <w:rsid w:val="00C75BFE"/>
    <w:rsid w:val="00CE25E0"/>
    <w:rsid w:val="00CF2A14"/>
    <w:rsid w:val="00D03591"/>
    <w:rsid w:val="00D1163C"/>
    <w:rsid w:val="00D17564"/>
    <w:rsid w:val="00D53A32"/>
    <w:rsid w:val="00D63349"/>
    <w:rsid w:val="00DF2CF7"/>
    <w:rsid w:val="00E040AD"/>
    <w:rsid w:val="00E049FF"/>
    <w:rsid w:val="00EA5CD7"/>
    <w:rsid w:val="00EA6CAB"/>
    <w:rsid w:val="00EC460A"/>
    <w:rsid w:val="00EC7344"/>
    <w:rsid w:val="00EE195C"/>
    <w:rsid w:val="00EE374E"/>
    <w:rsid w:val="00EF0E6D"/>
    <w:rsid w:val="00F220CC"/>
    <w:rsid w:val="00F23904"/>
    <w:rsid w:val="00F35369"/>
    <w:rsid w:val="00F71AB8"/>
    <w:rsid w:val="00F73AC4"/>
    <w:rsid w:val="00F8541E"/>
    <w:rsid w:val="00F928A3"/>
    <w:rsid w:val="00FD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E65EE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5553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2017-08-29T18:09:00Z</dcterms:created>
  <dcterms:modified xsi:type="dcterms:W3CDTF">2017-08-29T18:09:00Z</dcterms:modified>
</cp:coreProperties>
</file>