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9712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7CFAAE13" w:rsidR="00B049B2" w:rsidRPr="00C87B0E" w:rsidRDefault="008837AA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C05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85901F4" w:rsidR="00B049B2" w:rsidRPr="00C87B0E" w:rsidRDefault="00865CCD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REGÊNCIA ORQUESTRAL</w:t>
            </w:r>
            <w:r w:rsidR="00436A46">
              <w:rPr>
                <w:noProof/>
                <w:spacing w:val="20"/>
                <w:sz w:val="22"/>
                <w:szCs w:val="22"/>
              </w:rPr>
              <w:t xml:space="preserve"> I</w:t>
            </w:r>
            <w:r w:rsidR="008837AA">
              <w:rPr>
                <w:noProof/>
                <w:spacing w:val="20"/>
                <w:sz w:val="22"/>
                <w:szCs w:val="22"/>
              </w:rPr>
              <w:t>V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F370D86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3BE203E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3BF783DA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218A03E9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79ACC2AE" w:rsidR="00F37188" w:rsidRDefault="009B3324" w:rsidP="00A47299">
      <w:pPr>
        <w:jc w:val="both"/>
      </w:pPr>
      <w:r>
        <w:t>Con</w:t>
      </w:r>
      <w:r w:rsidR="00436A46">
        <w:t xml:space="preserve">tinuação de Regência </w:t>
      </w:r>
      <w:r w:rsidR="00476D2F">
        <w:t xml:space="preserve">Orquestral </w:t>
      </w:r>
      <w:r w:rsidR="008837AA">
        <w:t>I</w:t>
      </w:r>
      <w:r w:rsidR="00F41E0F">
        <w:t>I</w:t>
      </w:r>
      <w:r w:rsidR="00436A46">
        <w:t xml:space="preserve">I </w:t>
      </w:r>
      <w:r w:rsidR="00F41E0F">
        <w:t xml:space="preserve">enfocando o </w:t>
      </w:r>
      <w:r w:rsidR="00436A46">
        <w:t xml:space="preserve">repertório </w:t>
      </w:r>
      <w:r w:rsidR="00F41E0F">
        <w:t xml:space="preserve">orquestral, operístico e de concerto </w:t>
      </w:r>
      <w:proofErr w:type="spellStart"/>
      <w:r w:rsidR="00F41E0F">
        <w:t>solístico</w:t>
      </w:r>
      <w:proofErr w:type="spellEnd"/>
      <w:r w:rsidR="00F41E0F">
        <w:t xml:space="preserve"> do período romântico e do século XX</w:t>
      </w:r>
      <w:r>
        <w:t>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35276ECE" w:rsidR="00F37188" w:rsidRPr="00F37188" w:rsidRDefault="002E2461" w:rsidP="00A47299">
      <w:pPr>
        <w:jc w:val="both"/>
      </w:pPr>
      <w:r>
        <w:t>A presente disciplina</w:t>
      </w:r>
      <w:r w:rsidR="00B049B2">
        <w:t xml:space="preserve"> </w:t>
      </w:r>
      <w:r>
        <w:t xml:space="preserve">visa </w:t>
      </w:r>
      <w:r w:rsidR="009B3324">
        <w:t>explorar</w:t>
      </w:r>
      <w:r w:rsidR="00436A46">
        <w:t xml:space="preserve"> os estudos de Regência</w:t>
      </w:r>
      <w:r w:rsidR="00B049B2">
        <w:t xml:space="preserve"> </w:t>
      </w:r>
      <w:r w:rsidR="00436A46">
        <w:t xml:space="preserve">focados na </w:t>
      </w:r>
      <w:r w:rsidR="00B049B2">
        <w:t xml:space="preserve">literatura </w:t>
      </w:r>
      <w:r w:rsidR="00865CCD">
        <w:t>orquestral</w:t>
      </w:r>
      <w:r w:rsidR="009B3324">
        <w:t xml:space="preserve"> </w:t>
      </w:r>
      <w:r w:rsidR="00B049B2">
        <w:t xml:space="preserve">de diversos estilos, proporcionando atividades práticas </w:t>
      </w:r>
      <w:r w:rsidR="009B3324">
        <w:t>que subsidiem a formação teórico-prática</w:t>
      </w:r>
      <w:r w:rsidR="00B049B2">
        <w:t xml:space="preserve"> dos alunos.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61DF043E" w14:textId="2525503B" w:rsidR="00436A46" w:rsidRDefault="00436A46" w:rsidP="009B3324">
      <w:pPr>
        <w:ind w:left="360"/>
      </w:pPr>
      <w:r>
        <w:t>Técnica de gesto da Regência (Exercícios de relaxamento; Independência de mãos)</w:t>
      </w:r>
    </w:p>
    <w:p w14:paraId="39A80A20" w14:textId="77777777" w:rsidR="00436A46" w:rsidRDefault="00436A46" w:rsidP="009B3324">
      <w:pPr>
        <w:ind w:left="360"/>
      </w:pPr>
      <w:r>
        <w:t>Fraseado</w:t>
      </w:r>
    </w:p>
    <w:p w14:paraId="2383B1EA" w14:textId="77777777" w:rsidR="00436A46" w:rsidRDefault="00436A46" w:rsidP="009B3324">
      <w:pPr>
        <w:ind w:left="360"/>
      </w:pPr>
      <w:r>
        <w:t>Aplicação da técnica de gesto ao repertório</w:t>
      </w:r>
    </w:p>
    <w:p w14:paraId="40CF2F40" w14:textId="29F5B6FE" w:rsidR="00436A46" w:rsidRDefault="00436A46" w:rsidP="009B3324">
      <w:pPr>
        <w:ind w:left="360"/>
      </w:pPr>
      <w:r>
        <w:t>Apreciação Musical</w:t>
      </w:r>
    </w:p>
    <w:p w14:paraId="2E9BCC34" w14:textId="5E69B4FA" w:rsidR="00436A46" w:rsidRDefault="00436A46" w:rsidP="00A57223">
      <w:pPr>
        <w:ind w:left="360"/>
        <w:jc w:val="both"/>
      </w:pPr>
      <w:r>
        <w:t xml:space="preserve">Repertórios </w:t>
      </w:r>
      <w:r w:rsidR="00865CCD">
        <w:t>orquestrais e operísticos do</w:t>
      </w:r>
      <w:r w:rsidR="00842E45">
        <w:t xml:space="preserve"> Romantismo </w:t>
      </w:r>
      <w:r w:rsidR="00F41E0F">
        <w:t xml:space="preserve">e Século XX </w:t>
      </w:r>
      <w:r w:rsidR="00842E45">
        <w:t>aplicado</w:t>
      </w:r>
      <w:r>
        <w:t>s ao desenvolvimento técnico e ampliação do conhecimento da literatura</w:t>
      </w:r>
    </w:p>
    <w:p w14:paraId="3B07BD48" w14:textId="6EFCC34D" w:rsidR="00865CCD" w:rsidRDefault="00865CCD" w:rsidP="009B3324">
      <w:pPr>
        <w:ind w:left="360"/>
      </w:pPr>
      <w:r>
        <w:t xml:space="preserve">Repertório </w:t>
      </w:r>
      <w:r w:rsidR="00A57223">
        <w:t>Mínimo</w:t>
      </w:r>
      <w:r>
        <w:t>:</w:t>
      </w:r>
    </w:p>
    <w:p w14:paraId="73B593A1" w14:textId="0752AF60" w:rsidR="008837AA" w:rsidRDefault="008837AA" w:rsidP="009B3324">
      <w:pPr>
        <w:ind w:left="360"/>
      </w:pPr>
      <w:r>
        <w:tab/>
        <w:t>Tchaikovsky, Sinfonias 4, 5 e 6</w:t>
      </w:r>
    </w:p>
    <w:p w14:paraId="0DB22C1B" w14:textId="59E11BC9" w:rsidR="008837AA" w:rsidRPr="008837AA" w:rsidRDefault="008837AA" w:rsidP="009B3324">
      <w:pPr>
        <w:ind w:left="360"/>
        <w:rPr>
          <w:lang w:val="en-US"/>
        </w:rPr>
      </w:pPr>
      <w:r>
        <w:tab/>
      </w:r>
      <w:r w:rsidRPr="008837AA">
        <w:rPr>
          <w:lang w:val="en-US"/>
        </w:rPr>
        <w:t xml:space="preserve">Mahler, </w:t>
      </w:r>
      <w:proofErr w:type="spellStart"/>
      <w:r w:rsidRPr="008837AA">
        <w:rPr>
          <w:lang w:val="en-US"/>
        </w:rPr>
        <w:t>Wayfharer</w:t>
      </w:r>
      <w:proofErr w:type="spellEnd"/>
      <w:r w:rsidRPr="008837AA">
        <w:rPr>
          <w:lang w:val="en-US"/>
        </w:rPr>
        <w:t xml:space="preserve"> lieder; </w:t>
      </w:r>
      <w:proofErr w:type="spellStart"/>
      <w:r w:rsidRPr="008837AA">
        <w:rPr>
          <w:lang w:val="en-US"/>
        </w:rPr>
        <w:t>Kindertotenlieder</w:t>
      </w:r>
      <w:proofErr w:type="spellEnd"/>
      <w:r w:rsidRPr="008837AA">
        <w:rPr>
          <w:lang w:val="en-US"/>
        </w:rPr>
        <w:t>; Sinfonias 1 e 4</w:t>
      </w:r>
    </w:p>
    <w:p w14:paraId="54C9B993" w14:textId="221C49D1" w:rsidR="008837AA" w:rsidRPr="008837AA" w:rsidRDefault="008837AA" w:rsidP="009B3324">
      <w:pPr>
        <w:ind w:left="360"/>
        <w:rPr>
          <w:lang w:val="en-US"/>
        </w:rPr>
      </w:pPr>
      <w:r>
        <w:rPr>
          <w:lang w:val="en-US"/>
        </w:rPr>
        <w:tab/>
        <w:t xml:space="preserve">Stravinsky, </w:t>
      </w:r>
      <w:proofErr w:type="spellStart"/>
      <w:r>
        <w:rPr>
          <w:lang w:val="en-US"/>
        </w:rPr>
        <w:t>Sagração</w:t>
      </w:r>
      <w:proofErr w:type="spellEnd"/>
      <w:r>
        <w:rPr>
          <w:lang w:val="en-US"/>
        </w:rPr>
        <w:t xml:space="preserve"> da Primavera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61016E91" w14:textId="77777777" w:rsidR="00436A46" w:rsidRDefault="00F37188" w:rsidP="00F37188">
      <w:r>
        <w:t xml:space="preserve">Aulas </w:t>
      </w:r>
      <w:r w:rsidR="00436A46">
        <w:t>teórico-</w:t>
      </w:r>
      <w:r>
        <w:t>práticas</w:t>
      </w:r>
      <w:r w:rsidR="009B3324">
        <w:t xml:space="preserve"> </w:t>
      </w:r>
    </w:p>
    <w:p w14:paraId="512A2E92" w14:textId="0EFBA232" w:rsidR="00F37188" w:rsidRDefault="009B3324" w:rsidP="00F37188">
      <w:r>
        <w:t>E</w:t>
      </w:r>
      <w:r w:rsidR="00F37188">
        <w:t>studos dirigidos</w:t>
      </w:r>
    </w:p>
    <w:p w14:paraId="6E698EC8" w14:textId="66D85323" w:rsidR="00A47299" w:rsidRDefault="00A47299" w:rsidP="00F37188">
      <w:r>
        <w:t>Apreciação Musical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6C43AEBA" w14:textId="77777777" w:rsidR="00436A46" w:rsidRDefault="00436A46" w:rsidP="00436A46">
      <w:r>
        <w:t>Processual nas atividades práticas (50%)</w:t>
      </w:r>
    </w:p>
    <w:p w14:paraId="4373C2C1" w14:textId="7B931060" w:rsidR="009B3324" w:rsidRPr="00423DAA" w:rsidRDefault="00436A46" w:rsidP="00436A46">
      <w:pPr>
        <w:jc w:val="both"/>
      </w:pPr>
      <w:r>
        <w:lastRenderedPageBreak/>
        <w:t>Escrita sobre os fundamentos teóricos (50%)</w:t>
      </w:r>
      <w:r w:rsidR="009B3324">
        <w:t>.</w:t>
      </w:r>
    </w:p>
    <w:p w14:paraId="64129FD4" w14:textId="11A728E2" w:rsidR="00594172" w:rsidRPr="00865CCD" w:rsidRDefault="00594172" w:rsidP="00AF1A39">
      <w:pPr>
        <w:pStyle w:val="Heading1"/>
        <w:rPr>
          <w:noProof/>
        </w:rPr>
      </w:pPr>
      <w:r w:rsidRPr="00865CCD">
        <w:rPr>
          <w:noProof/>
        </w:rPr>
        <w:t>Bibliografia</w:t>
      </w:r>
    </w:p>
    <w:p w14:paraId="59F02215" w14:textId="77777777" w:rsidR="00436A46" w:rsidRPr="00436A46" w:rsidRDefault="00436A46" w:rsidP="00436A46">
      <w:pPr>
        <w:ind w:left="567"/>
        <w:jc w:val="both"/>
        <w:rPr>
          <w:b/>
          <w:noProof/>
        </w:rPr>
      </w:pPr>
      <w:r w:rsidRPr="00436A46">
        <w:rPr>
          <w:b/>
          <w:noProof/>
        </w:rPr>
        <w:t>BÁSICA</w:t>
      </w:r>
    </w:p>
    <w:p w14:paraId="1925EDAA" w14:textId="77777777" w:rsidR="00865CCD" w:rsidRDefault="00865CCD" w:rsidP="00865CCD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Green Elizabeth. </w:t>
      </w:r>
      <w:r w:rsidRPr="00842E45">
        <w:rPr>
          <w:i/>
          <w:lang w:val="en-US"/>
        </w:rPr>
        <w:t>The Modern Conductor</w:t>
      </w:r>
      <w:r>
        <w:rPr>
          <w:lang w:val="en-US"/>
        </w:rPr>
        <w:t xml:space="preserve">. </w:t>
      </w:r>
      <w:proofErr w:type="spellStart"/>
      <w:r>
        <w:rPr>
          <w:lang w:val="en-US"/>
        </w:rPr>
        <w:t>Upple</w:t>
      </w:r>
      <w:proofErr w:type="spellEnd"/>
      <w:r>
        <w:rPr>
          <w:lang w:val="en-US"/>
        </w:rPr>
        <w:t xml:space="preserve"> Saddle River: Pearson Prentice Hall, 2004.</w:t>
      </w:r>
    </w:p>
    <w:p w14:paraId="5302E900" w14:textId="5D887CFB" w:rsid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Rudolf, Max. </w:t>
      </w:r>
      <w:r w:rsidRPr="00842E45">
        <w:rPr>
          <w:i/>
          <w:lang w:val="en-US"/>
        </w:rPr>
        <w:t>The Grammar of Conducting: a comprehensive guide to baton technique and interpretation</w:t>
      </w:r>
      <w:r>
        <w:rPr>
          <w:lang w:val="en-US"/>
        </w:rPr>
        <w:t xml:space="preserve">. New York: </w:t>
      </w:r>
      <w:proofErr w:type="spellStart"/>
      <w:r>
        <w:rPr>
          <w:lang w:val="en-US"/>
        </w:rPr>
        <w:t>Schirmer</w:t>
      </w:r>
      <w:proofErr w:type="spellEnd"/>
      <w:r>
        <w:rPr>
          <w:lang w:val="en-US"/>
        </w:rPr>
        <w:t xml:space="preserve"> Books, 1995.</w:t>
      </w:r>
    </w:p>
    <w:p w14:paraId="5F1B402A" w14:textId="019CDF22" w:rsidR="00865CCD" w:rsidRPr="00842E45" w:rsidRDefault="00865CCD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Schuller, Gunter. </w:t>
      </w:r>
      <w:r w:rsidRPr="00865CCD">
        <w:rPr>
          <w:i/>
          <w:lang w:val="en-US"/>
        </w:rPr>
        <w:t>The Complete Conductor</w:t>
      </w:r>
      <w:r>
        <w:rPr>
          <w:lang w:val="en-US"/>
        </w:rPr>
        <w:t>. New York: Oxford University Press, 1997.</w:t>
      </w:r>
    </w:p>
    <w:p w14:paraId="171B9326" w14:textId="77777777" w:rsidR="00436A46" w:rsidRPr="00842E45" w:rsidRDefault="00436A46" w:rsidP="00436A46">
      <w:pPr>
        <w:rPr>
          <w:noProof/>
          <w:highlight w:val="yellow"/>
          <w:lang w:val="en-US"/>
        </w:rPr>
      </w:pPr>
    </w:p>
    <w:p w14:paraId="17E8CCA8" w14:textId="77777777" w:rsidR="00436A46" w:rsidRPr="006E5263" w:rsidRDefault="00436A46" w:rsidP="00436A46">
      <w:pPr>
        <w:ind w:firstLine="567"/>
        <w:rPr>
          <w:b/>
          <w:noProof/>
          <w:lang w:val="en-US"/>
        </w:rPr>
      </w:pPr>
      <w:r w:rsidRPr="006E5263">
        <w:rPr>
          <w:b/>
          <w:noProof/>
          <w:lang w:val="en-US"/>
        </w:rPr>
        <w:t>COMPLEMENTAR</w:t>
      </w:r>
    </w:p>
    <w:p w14:paraId="648D5837" w14:textId="1BFDDD5D" w:rsidR="00842E45" w:rsidRDefault="00842E45" w:rsidP="00436A46">
      <w:pPr>
        <w:ind w:left="426" w:hanging="426"/>
        <w:jc w:val="both"/>
        <w:rPr>
          <w:lang w:val="en-US"/>
        </w:rPr>
      </w:pPr>
      <w:proofErr w:type="spellStart"/>
      <w:r>
        <w:rPr>
          <w:lang w:val="en-US"/>
        </w:rPr>
        <w:t>Brandão</w:t>
      </w:r>
      <w:proofErr w:type="spellEnd"/>
      <w:r>
        <w:rPr>
          <w:lang w:val="en-US"/>
        </w:rPr>
        <w:t xml:space="preserve">, José </w:t>
      </w:r>
      <w:proofErr w:type="spellStart"/>
      <w:r>
        <w:rPr>
          <w:lang w:val="en-US"/>
        </w:rPr>
        <w:t>Maurício</w:t>
      </w:r>
      <w:proofErr w:type="spellEnd"/>
      <w:r>
        <w:rPr>
          <w:lang w:val="en-US"/>
        </w:rPr>
        <w:t xml:space="preserve"> Valle. </w:t>
      </w:r>
      <w:r w:rsidRPr="004F6B3C">
        <w:rPr>
          <w:i/>
          <w:lang w:val="en-US"/>
        </w:rPr>
        <w:t>The Art of Orchestral Conducting: an annotated bibliography</w:t>
      </w:r>
      <w:r>
        <w:rPr>
          <w:lang w:val="en-US"/>
        </w:rPr>
        <w:t xml:space="preserve">. Saarbrucken: </w:t>
      </w:r>
      <w:r w:rsidR="004F6B3C">
        <w:rPr>
          <w:lang w:val="en-US"/>
        </w:rPr>
        <w:t>LAP Publishing Co., 2011.</w:t>
      </w:r>
    </w:p>
    <w:p w14:paraId="53957CD7" w14:textId="75C795BA" w:rsidR="00865CCD" w:rsidRDefault="00865CCD" w:rsidP="00436A46">
      <w:pPr>
        <w:ind w:left="426" w:hanging="426"/>
        <w:jc w:val="both"/>
        <w:rPr>
          <w:lang w:val="en-US"/>
        </w:rPr>
      </w:pPr>
      <w:proofErr w:type="spellStart"/>
      <w:r>
        <w:rPr>
          <w:lang w:val="en-US"/>
        </w:rPr>
        <w:t>Galkin</w:t>
      </w:r>
      <w:proofErr w:type="spellEnd"/>
      <w:r>
        <w:rPr>
          <w:lang w:val="en-US"/>
        </w:rPr>
        <w:t xml:space="preserve">, Elliot. </w:t>
      </w:r>
      <w:r w:rsidRPr="00865CCD">
        <w:rPr>
          <w:i/>
          <w:lang w:val="en-US"/>
        </w:rPr>
        <w:t>A History of Orchestral Conducting in theory and practice</w:t>
      </w:r>
      <w:r>
        <w:rPr>
          <w:lang w:val="en-US"/>
        </w:rPr>
        <w:t xml:space="preserve">. New York: </w:t>
      </w:r>
      <w:proofErr w:type="spellStart"/>
      <w:r>
        <w:rPr>
          <w:lang w:val="en-US"/>
        </w:rPr>
        <w:t>Pendragopn</w:t>
      </w:r>
      <w:proofErr w:type="spellEnd"/>
      <w:r>
        <w:rPr>
          <w:lang w:val="en-US"/>
        </w:rPr>
        <w:t xml:space="preserve"> Press, 1989.</w:t>
      </w:r>
    </w:p>
    <w:p w14:paraId="582F8F9C" w14:textId="32F2C6AF" w:rsidR="00842E45" w:rsidRDefault="00842E45" w:rsidP="00436A46">
      <w:pPr>
        <w:ind w:left="426" w:hanging="426"/>
        <w:jc w:val="both"/>
        <w:rPr>
          <w:lang w:val="en-US"/>
        </w:rPr>
      </w:pPr>
      <w:proofErr w:type="spellStart"/>
      <w:r>
        <w:rPr>
          <w:lang w:val="en-US"/>
        </w:rPr>
        <w:t>Prausnitz</w:t>
      </w:r>
      <w:proofErr w:type="spellEnd"/>
      <w:r>
        <w:rPr>
          <w:lang w:val="en-US"/>
        </w:rPr>
        <w:t>,</w:t>
      </w:r>
      <w:r w:rsidR="004F6B3C">
        <w:rPr>
          <w:lang w:val="en-US"/>
        </w:rPr>
        <w:t xml:space="preserve"> Frederik. </w:t>
      </w:r>
      <w:r w:rsidR="004F6B3C" w:rsidRPr="004F6B3C">
        <w:rPr>
          <w:i/>
          <w:lang w:val="en-US"/>
        </w:rPr>
        <w:t>Score and Podium: a complete guide to conducting</w:t>
      </w:r>
      <w:r w:rsidR="004F6B3C">
        <w:rPr>
          <w:lang w:val="en-US"/>
        </w:rPr>
        <w:t xml:space="preserve">. New York: </w:t>
      </w:r>
      <w:proofErr w:type="spellStart"/>
      <w:r w:rsidR="004F6B3C">
        <w:rPr>
          <w:lang w:val="en-US"/>
        </w:rPr>
        <w:t>W.W.Norton</w:t>
      </w:r>
      <w:proofErr w:type="spellEnd"/>
      <w:r w:rsidR="004F6B3C">
        <w:rPr>
          <w:lang w:val="en-US"/>
        </w:rPr>
        <w:t xml:space="preserve"> &amp; Co., 1983</w:t>
      </w:r>
    </w:p>
    <w:p w14:paraId="01A119A8" w14:textId="77777777" w:rsidR="00A07000" w:rsidRPr="0074487D" w:rsidRDefault="00A07000">
      <w:pPr>
        <w:rPr>
          <w:noProof/>
          <w:lang w:val="en-US"/>
        </w:rPr>
      </w:pPr>
    </w:p>
    <w:p w14:paraId="0B02C674" w14:textId="77777777" w:rsidR="00BC619A" w:rsidRDefault="00BC619A" w:rsidP="00137542">
      <w:pPr>
        <w:rPr>
          <w:noProof/>
        </w:rPr>
      </w:pPr>
    </w:p>
    <w:p w14:paraId="5C94088D" w14:textId="77777777" w:rsidR="00334C86" w:rsidRDefault="00334C86" w:rsidP="0013754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334C86" w:rsidRPr="00C87B0E" w14:paraId="5740E471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7452C867" w14:textId="77777777" w:rsidR="00334C86" w:rsidRPr="00C87B0E" w:rsidRDefault="00334C86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26DF154D" w14:textId="77777777" w:rsidR="00334C86" w:rsidRPr="00C87B0E" w:rsidRDefault="00334C86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334C86" w:rsidRPr="00C87B0E" w14:paraId="7CD4E103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6F88A91A" w14:textId="77777777" w:rsidR="00334C86" w:rsidRDefault="00334C86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8CC336B" w14:textId="77777777" w:rsidR="00334C86" w:rsidRDefault="00334C86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CDD7C24" w14:textId="77777777" w:rsidR="00334C86" w:rsidRDefault="00334C86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7F05CF9" w14:textId="77777777" w:rsidR="00334C86" w:rsidRDefault="00334C86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3B2BABE0" w14:textId="77777777" w:rsidR="00334C86" w:rsidRDefault="00334C86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56D8E0A" w14:textId="77777777" w:rsidR="00334C86" w:rsidRPr="00C87B0E" w:rsidRDefault="00334C86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26EECB0F" w14:textId="77777777" w:rsidR="00334C86" w:rsidRPr="00C87B0E" w:rsidRDefault="00334C86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1F0C57C" w14:textId="77777777" w:rsidR="00334C86" w:rsidRPr="00C87B0E" w:rsidRDefault="00334C86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3618E696" w14:textId="77777777" w:rsidR="00334C86" w:rsidRPr="00C87B0E" w:rsidRDefault="00334C86" w:rsidP="00137542">
      <w:pPr>
        <w:rPr>
          <w:noProof/>
        </w:rPr>
      </w:pPr>
      <w:bookmarkStart w:id="0" w:name="_GoBack"/>
      <w:bookmarkEnd w:id="0"/>
    </w:p>
    <w:sectPr w:rsidR="00334C86" w:rsidRPr="00C87B0E" w:rsidSect="00334C86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16963"/>
    <w:rsid w:val="0007638E"/>
    <w:rsid w:val="000D0201"/>
    <w:rsid w:val="00110739"/>
    <w:rsid w:val="001161E6"/>
    <w:rsid w:val="0013411F"/>
    <w:rsid w:val="00137542"/>
    <w:rsid w:val="001A0DEA"/>
    <w:rsid w:val="001D25D3"/>
    <w:rsid w:val="001F2004"/>
    <w:rsid w:val="0022151D"/>
    <w:rsid w:val="002418E7"/>
    <w:rsid w:val="002448BD"/>
    <w:rsid w:val="00265B50"/>
    <w:rsid w:val="002E2461"/>
    <w:rsid w:val="00334C86"/>
    <w:rsid w:val="00371C47"/>
    <w:rsid w:val="003813B6"/>
    <w:rsid w:val="00387679"/>
    <w:rsid w:val="00387D30"/>
    <w:rsid w:val="00394B63"/>
    <w:rsid w:val="003A5D54"/>
    <w:rsid w:val="00407384"/>
    <w:rsid w:val="00436A46"/>
    <w:rsid w:val="00463FC5"/>
    <w:rsid w:val="00476D2F"/>
    <w:rsid w:val="004F6B3C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6E5263"/>
    <w:rsid w:val="00737451"/>
    <w:rsid w:val="0074487D"/>
    <w:rsid w:val="007707BA"/>
    <w:rsid w:val="007C7A5C"/>
    <w:rsid w:val="00842E45"/>
    <w:rsid w:val="00865CCD"/>
    <w:rsid w:val="008837AA"/>
    <w:rsid w:val="008C7196"/>
    <w:rsid w:val="008F13ED"/>
    <w:rsid w:val="0090225E"/>
    <w:rsid w:val="009102E5"/>
    <w:rsid w:val="009B3324"/>
    <w:rsid w:val="00A07000"/>
    <w:rsid w:val="00A47299"/>
    <w:rsid w:val="00A567CC"/>
    <w:rsid w:val="00A57223"/>
    <w:rsid w:val="00A800D8"/>
    <w:rsid w:val="00AC37E5"/>
    <w:rsid w:val="00AF1A39"/>
    <w:rsid w:val="00B049B2"/>
    <w:rsid w:val="00B1156C"/>
    <w:rsid w:val="00B325CF"/>
    <w:rsid w:val="00B43BA2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D20BDC"/>
    <w:rsid w:val="00D55F93"/>
    <w:rsid w:val="00D905F6"/>
    <w:rsid w:val="00DB4688"/>
    <w:rsid w:val="00DC10A5"/>
    <w:rsid w:val="00DF2577"/>
    <w:rsid w:val="00DF627D"/>
    <w:rsid w:val="00E55ED7"/>
    <w:rsid w:val="00E700F8"/>
    <w:rsid w:val="00EC137F"/>
    <w:rsid w:val="00F26494"/>
    <w:rsid w:val="00F37188"/>
    <w:rsid w:val="00F41E0F"/>
    <w:rsid w:val="00F9255C"/>
    <w:rsid w:val="00FB168F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314</Words>
  <Characters>1790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4</cp:revision>
  <cp:lastPrinted>2016-03-17T20:59:00Z</cp:lastPrinted>
  <dcterms:created xsi:type="dcterms:W3CDTF">2016-07-27T11:51:00Z</dcterms:created>
  <dcterms:modified xsi:type="dcterms:W3CDTF">2017-03-02T14:33:00Z</dcterms:modified>
</cp:coreProperties>
</file>