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4pt" o:ole="" fillcolor="window">
                  <v:imagedata r:id="rId4" o:title=""/>
                </v:shape>
                <o:OLEObject Type="Embed" ProgID="PBrush" ShapeID="_x0000_i1025" DrawAspect="Content" ObjectID="_1549959431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27E3D436" w:rsidR="005E08A3" w:rsidRPr="00C87B0E" w:rsidRDefault="001E458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B78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3608EA9D" w:rsidR="005E08A3" w:rsidRPr="00C87B0E" w:rsidRDefault="001E4586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Música Brasileira de Tradição oral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0F1D5B89" w:rsidR="005E08A3" w:rsidRPr="00C87B0E" w:rsidRDefault="001E4586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744D49B8" w:rsidR="005E08A3" w:rsidRPr="00C87B0E" w:rsidRDefault="001E458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637" w:type="dxa"/>
            <w:vAlign w:val="center"/>
          </w:tcPr>
          <w:p w14:paraId="4F341370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623" w:type="dxa"/>
            <w:vAlign w:val="center"/>
          </w:tcPr>
          <w:p w14:paraId="1BDA7D2A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54120577" w:rsidR="005E08A3" w:rsidRPr="00C87B0E" w:rsidRDefault="001E458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Default="005E08A3" w:rsidP="005E08A3">
      <w:pPr>
        <w:rPr>
          <w:noProof/>
          <w:sz w:val="2"/>
          <w:szCs w:val="2"/>
        </w:rPr>
      </w:pPr>
    </w:p>
    <w:p w14:paraId="2184D07A" w14:textId="77777777" w:rsidR="003823BF" w:rsidRPr="00C87B0E" w:rsidRDefault="003823BF" w:rsidP="005E08A3">
      <w:pPr>
        <w:rPr>
          <w:noProof/>
          <w:sz w:val="2"/>
          <w:szCs w:val="2"/>
        </w:rPr>
      </w:pPr>
    </w:p>
    <w:p w14:paraId="72CB20BB" w14:textId="77777777" w:rsidR="00407384" w:rsidRDefault="00407384" w:rsidP="00407384">
      <w:pPr>
        <w:rPr>
          <w:noProof/>
        </w:rPr>
      </w:pPr>
    </w:p>
    <w:p w14:paraId="7F3E8D4B" w14:textId="77777777" w:rsidR="003823BF" w:rsidRPr="00C87B0E" w:rsidRDefault="003823BF" w:rsidP="00407384">
      <w:pPr>
        <w:rPr>
          <w:noProof/>
        </w:rPr>
      </w:pPr>
    </w:p>
    <w:p w14:paraId="75306240" w14:textId="77777777" w:rsidR="0093173B" w:rsidRDefault="00594172" w:rsidP="001E4586">
      <w:pPr>
        <w:pStyle w:val="BodyText"/>
        <w:rPr>
          <w:rFonts w:asciiTheme="minorHAnsi" w:hAnsiTheme="minorHAnsi" w:cstheme="minorHAnsi"/>
          <w:b/>
          <w:noProof/>
        </w:rPr>
      </w:pPr>
      <w:r w:rsidRPr="0093173B">
        <w:rPr>
          <w:rFonts w:asciiTheme="minorHAnsi" w:hAnsiTheme="minorHAnsi" w:cstheme="minorHAnsi"/>
          <w:b/>
          <w:noProof/>
        </w:rPr>
        <w:t>Ementa</w:t>
      </w:r>
      <w:r w:rsidR="001E4586" w:rsidRPr="0093173B">
        <w:rPr>
          <w:rFonts w:asciiTheme="minorHAnsi" w:hAnsiTheme="minorHAnsi" w:cstheme="minorHAnsi"/>
          <w:b/>
          <w:noProof/>
        </w:rPr>
        <w:t>:</w:t>
      </w:r>
    </w:p>
    <w:p w14:paraId="4C4040BD" w14:textId="5C3621F1" w:rsidR="0093173B" w:rsidRPr="0093173B" w:rsidRDefault="001E4586" w:rsidP="001E4586">
      <w:pPr>
        <w:pStyle w:val="BodyText"/>
        <w:rPr>
          <w:rFonts w:asciiTheme="minorHAnsi" w:hAnsiTheme="minorHAnsi" w:cstheme="minorHAnsi"/>
          <w:noProof/>
          <w:sz w:val="8"/>
          <w:szCs w:val="8"/>
        </w:rPr>
      </w:pPr>
      <w:r w:rsidRPr="0093173B">
        <w:rPr>
          <w:rFonts w:asciiTheme="minorHAnsi" w:hAnsiTheme="minorHAnsi" w:cstheme="minorHAnsi"/>
          <w:noProof/>
          <w:sz w:val="8"/>
          <w:szCs w:val="8"/>
        </w:rPr>
        <w:t xml:space="preserve"> </w:t>
      </w:r>
    </w:p>
    <w:p w14:paraId="52A63529" w14:textId="580066CE" w:rsidR="00594172" w:rsidRPr="0093173B" w:rsidRDefault="001E4586" w:rsidP="001E4586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93173B">
        <w:rPr>
          <w:rFonts w:asciiTheme="minorHAnsi" w:hAnsiTheme="minorHAnsi" w:cstheme="minorHAnsi"/>
          <w:sz w:val="22"/>
          <w:szCs w:val="22"/>
        </w:rPr>
        <w:t>A disciplina propõe uma abordagem ampla de definições terminológicas inerentes, d</w:t>
      </w:r>
      <w:r w:rsidR="00D42C89" w:rsidRPr="0093173B">
        <w:rPr>
          <w:rFonts w:asciiTheme="minorHAnsi" w:hAnsiTheme="minorHAnsi" w:cstheme="minorHAnsi"/>
          <w:sz w:val="22"/>
          <w:szCs w:val="22"/>
        </w:rPr>
        <w:t>e</w:t>
      </w:r>
      <w:r w:rsidRPr="0093173B">
        <w:rPr>
          <w:rFonts w:asciiTheme="minorHAnsi" w:hAnsiTheme="minorHAnsi" w:cstheme="minorHAnsi"/>
          <w:sz w:val="22"/>
          <w:szCs w:val="22"/>
        </w:rPr>
        <w:t xml:space="preserve"> processos e formas de transmissão de músicas e </w:t>
      </w:r>
      <w:r w:rsidR="00D42C89" w:rsidRPr="0093173B">
        <w:rPr>
          <w:rFonts w:asciiTheme="minorHAnsi" w:hAnsiTheme="minorHAnsi" w:cstheme="minorHAnsi"/>
          <w:sz w:val="22"/>
          <w:szCs w:val="22"/>
        </w:rPr>
        <w:t>da</w:t>
      </w:r>
      <w:r w:rsidRPr="0093173B">
        <w:rPr>
          <w:rFonts w:asciiTheme="minorHAnsi" w:hAnsiTheme="minorHAnsi" w:cstheme="minorHAnsi"/>
          <w:sz w:val="22"/>
          <w:szCs w:val="22"/>
        </w:rPr>
        <w:t xml:space="preserve"> análise das diversas tradições músicas brasileiras em seus respectivos contextos históricos, culturais e sociais no intuito de buscar a compreensão da complexidade dos processos de </w:t>
      </w:r>
      <w:r w:rsidR="00BC0D41" w:rsidRPr="0093173B">
        <w:rPr>
          <w:rFonts w:asciiTheme="minorHAnsi" w:hAnsiTheme="minorHAnsi" w:cstheme="minorHAnsi"/>
          <w:sz w:val="22"/>
          <w:szCs w:val="22"/>
        </w:rPr>
        <w:t xml:space="preserve">inserção na sociedade e constante </w:t>
      </w:r>
      <w:r w:rsidRPr="0093173B">
        <w:rPr>
          <w:rFonts w:asciiTheme="minorHAnsi" w:hAnsiTheme="minorHAnsi" w:cstheme="minorHAnsi"/>
          <w:sz w:val="22"/>
          <w:szCs w:val="22"/>
        </w:rPr>
        <w:t xml:space="preserve">transformação. Visa-se uma discussão ampla de procedimentos metodológicos na área de pesquisa e a construção de uma visão crítica em relação a conceitos e fontes, além de propor estimular a aproximação aos </w:t>
      </w:r>
      <w:r w:rsidR="00D42C89" w:rsidRPr="0093173B">
        <w:rPr>
          <w:rFonts w:asciiTheme="minorHAnsi" w:hAnsiTheme="minorHAnsi" w:cstheme="minorHAnsi"/>
          <w:sz w:val="22"/>
          <w:szCs w:val="22"/>
        </w:rPr>
        <w:t xml:space="preserve">vários </w:t>
      </w:r>
      <w:r w:rsidRPr="0093173B">
        <w:rPr>
          <w:rFonts w:asciiTheme="minorHAnsi" w:hAnsiTheme="minorHAnsi" w:cstheme="minorHAnsi"/>
          <w:sz w:val="22"/>
          <w:szCs w:val="22"/>
        </w:rPr>
        <w:t xml:space="preserve">temas </w:t>
      </w:r>
      <w:r w:rsidR="00D42C89" w:rsidRPr="0093173B">
        <w:rPr>
          <w:rFonts w:asciiTheme="minorHAnsi" w:hAnsiTheme="minorHAnsi" w:cstheme="minorHAnsi"/>
          <w:sz w:val="22"/>
          <w:szCs w:val="22"/>
        </w:rPr>
        <w:t xml:space="preserve">ligadas à música brasileira </w:t>
      </w:r>
      <w:r w:rsidRPr="0093173B">
        <w:rPr>
          <w:rFonts w:asciiTheme="minorHAnsi" w:hAnsiTheme="minorHAnsi" w:cstheme="minorHAnsi"/>
          <w:sz w:val="22"/>
          <w:szCs w:val="22"/>
        </w:rPr>
        <w:t>abordados através de audições</w:t>
      </w:r>
      <w:r w:rsidR="00D42C89" w:rsidRPr="0093173B">
        <w:rPr>
          <w:rFonts w:asciiTheme="minorHAnsi" w:hAnsiTheme="minorHAnsi" w:cstheme="minorHAnsi"/>
          <w:sz w:val="22"/>
          <w:szCs w:val="22"/>
        </w:rPr>
        <w:t>, apreciações</w:t>
      </w:r>
      <w:r w:rsidRPr="0093173B">
        <w:rPr>
          <w:rFonts w:asciiTheme="minorHAnsi" w:hAnsiTheme="minorHAnsi" w:cstheme="minorHAnsi"/>
          <w:sz w:val="22"/>
          <w:szCs w:val="22"/>
        </w:rPr>
        <w:t xml:space="preserve"> e vivencia</w:t>
      </w:r>
      <w:r w:rsidR="00D42C89" w:rsidRPr="0093173B">
        <w:rPr>
          <w:rFonts w:asciiTheme="minorHAnsi" w:hAnsiTheme="minorHAnsi" w:cstheme="minorHAnsi"/>
          <w:sz w:val="22"/>
          <w:szCs w:val="22"/>
        </w:rPr>
        <w:t>s, sempre que possível</w:t>
      </w:r>
      <w:r w:rsidRPr="0093173B">
        <w:rPr>
          <w:rFonts w:asciiTheme="minorHAnsi" w:hAnsiTheme="minorHAnsi" w:cstheme="minorHAnsi"/>
          <w:sz w:val="22"/>
          <w:szCs w:val="22"/>
        </w:rPr>
        <w:t>.</w:t>
      </w:r>
    </w:p>
    <w:p w14:paraId="3C2B5FEB" w14:textId="46EB20B8" w:rsidR="00594172" w:rsidRPr="0093173B" w:rsidRDefault="00594172" w:rsidP="00AF1A39">
      <w:pPr>
        <w:pStyle w:val="Heading1"/>
        <w:rPr>
          <w:noProof/>
          <w:sz w:val="24"/>
          <w:szCs w:val="24"/>
        </w:rPr>
      </w:pPr>
      <w:r w:rsidRPr="0093173B">
        <w:rPr>
          <w:noProof/>
          <w:sz w:val="24"/>
          <w:szCs w:val="24"/>
        </w:rPr>
        <w:t>Objetivo</w:t>
      </w:r>
      <w:r w:rsidR="00265B50" w:rsidRPr="0093173B">
        <w:rPr>
          <w:noProof/>
          <w:sz w:val="24"/>
          <w:szCs w:val="24"/>
        </w:rPr>
        <w:t>s</w:t>
      </w:r>
    </w:p>
    <w:p w14:paraId="01DA053B" w14:textId="4F6178F4" w:rsidR="00BC0D41" w:rsidRPr="0093173B" w:rsidRDefault="00BC0D41" w:rsidP="0093173B">
      <w:pPr>
        <w:jc w:val="both"/>
        <w:rPr>
          <w:rFonts w:cstheme="minorHAnsi"/>
          <w:sz w:val="22"/>
          <w:szCs w:val="22"/>
        </w:rPr>
      </w:pPr>
      <w:r w:rsidRPr="0093173B">
        <w:rPr>
          <w:rFonts w:cstheme="minorHAnsi"/>
          <w:sz w:val="22"/>
          <w:szCs w:val="22"/>
        </w:rPr>
        <w:t xml:space="preserve">Permitir o acesso a repertórios e práticas musicais muitas vezes estigmatizados no decorrer da história, conhece-los através de audições e materiais diversos.  </w:t>
      </w:r>
      <w:r w:rsidRPr="0093173B">
        <w:rPr>
          <w:rFonts w:eastAsia="Times New Roman" w:cstheme="minorHAnsi"/>
          <w:sz w:val="22"/>
          <w:szCs w:val="22"/>
          <w:lang w:eastAsia="pt-BR"/>
        </w:rPr>
        <w:t xml:space="preserve"> Proporcionar a/os alunos/as a possibilidade de construir estratégias de aplicação/ inserção destas tradições em atividades em sala de aula ou outras </w:t>
      </w:r>
      <w:r w:rsidRPr="0093173B">
        <w:rPr>
          <w:rFonts w:cstheme="minorHAnsi"/>
          <w:sz w:val="22"/>
          <w:szCs w:val="22"/>
        </w:rPr>
        <w:t>Propostas didáticas.</w:t>
      </w:r>
    </w:p>
    <w:p w14:paraId="62B73227" w14:textId="77777777" w:rsidR="0093173B" w:rsidRDefault="0093173B" w:rsidP="0093173B">
      <w:pPr>
        <w:pStyle w:val="NoSpacing"/>
        <w:rPr>
          <w:noProof/>
        </w:rPr>
      </w:pPr>
    </w:p>
    <w:p w14:paraId="334EBD5E" w14:textId="77777777" w:rsidR="008F26BB" w:rsidRDefault="00594172" w:rsidP="0093173B">
      <w:pPr>
        <w:pStyle w:val="NoSpacing"/>
        <w:rPr>
          <w:b/>
          <w:noProof/>
        </w:rPr>
      </w:pPr>
      <w:r w:rsidRPr="0093173B">
        <w:rPr>
          <w:b/>
          <w:noProof/>
        </w:rPr>
        <w:t>Conteúdo</w:t>
      </w:r>
      <w:r w:rsidR="008C7196" w:rsidRPr="0093173B">
        <w:rPr>
          <w:b/>
          <w:noProof/>
        </w:rPr>
        <w:t>s</w:t>
      </w:r>
      <w:r w:rsidR="001E4586" w:rsidRPr="0093173B">
        <w:rPr>
          <w:b/>
          <w:noProof/>
        </w:rPr>
        <w:t xml:space="preserve">: </w:t>
      </w:r>
    </w:p>
    <w:p w14:paraId="290BFD94" w14:textId="77777777" w:rsidR="0093173B" w:rsidRPr="0093173B" w:rsidRDefault="0093173B" w:rsidP="0093173B">
      <w:pPr>
        <w:pStyle w:val="NoSpacing"/>
        <w:rPr>
          <w:b/>
          <w:noProof/>
          <w:sz w:val="8"/>
          <w:szCs w:val="8"/>
        </w:rPr>
      </w:pPr>
    </w:p>
    <w:p w14:paraId="39B94254" w14:textId="34251F02" w:rsidR="00594172" w:rsidRPr="0093173B" w:rsidRDefault="00900517" w:rsidP="0093173B">
      <w:pPr>
        <w:pStyle w:val="NoSpacing"/>
        <w:jc w:val="both"/>
        <w:rPr>
          <w:b/>
          <w:noProof/>
          <w:sz w:val="22"/>
          <w:szCs w:val="22"/>
        </w:rPr>
      </w:pPr>
      <w:r>
        <w:rPr>
          <w:noProof/>
          <w:sz w:val="22"/>
          <w:szCs w:val="22"/>
        </w:rPr>
        <w:t>D</w:t>
      </w:r>
      <w:r w:rsidR="008F26BB" w:rsidRPr="0093173B">
        <w:rPr>
          <w:noProof/>
          <w:sz w:val="22"/>
          <w:szCs w:val="22"/>
        </w:rPr>
        <w:t>iscussão de conceitos (cultura, folclore, oralidade/ escrita, preconceito cultural, música brasileira, pesquisa, etnomusicologia)</w:t>
      </w:r>
      <w:r>
        <w:rPr>
          <w:noProof/>
          <w:sz w:val="22"/>
          <w:szCs w:val="22"/>
        </w:rPr>
        <w:t>;</w:t>
      </w:r>
      <w:r w:rsidR="008F26BB" w:rsidRPr="0093173B">
        <w:rPr>
          <w:noProof/>
          <w:sz w:val="22"/>
          <w:szCs w:val="22"/>
        </w:rPr>
        <w:t xml:space="preserve"> trajetóri</w:t>
      </w:r>
      <w:r w:rsidR="00BC0D41" w:rsidRPr="0093173B">
        <w:rPr>
          <w:noProof/>
          <w:sz w:val="22"/>
          <w:szCs w:val="22"/>
        </w:rPr>
        <w:t xml:space="preserve">a </w:t>
      </w:r>
      <w:r w:rsidR="008F26BB" w:rsidRPr="0093173B">
        <w:rPr>
          <w:noProof/>
          <w:sz w:val="22"/>
          <w:szCs w:val="22"/>
        </w:rPr>
        <w:t>dos estudos da música brasileira (</w:t>
      </w:r>
      <w:r w:rsidR="00BC0D41" w:rsidRPr="0093173B">
        <w:rPr>
          <w:noProof/>
          <w:sz w:val="22"/>
          <w:szCs w:val="22"/>
        </w:rPr>
        <w:t xml:space="preserve">p.ex. </w:t>
      </w:r>
      <w:r w:rsidR="008F26BB" w:rsidRPr="0093173B">
        <w:rPr>
          <w:noProof/>
          <w:sz w:val="22"/>
          <w:szCs w:val="22"/>
        </w:rPr>
        <w:t>Mário de Andrade)</w:t>
      </w:r>
      <w:r>
        <w:rPr>
          <w:noProof/>
          <w:sz w:val="22"/>
          <w:szCs w:val="22"/>
        </w:rPr>
        <w:t>;</w:t>
      </w:r>
      <w:r w:rsidR="008F26BB" w:rsidRPr="0093173B">
        <w:rPr>
          <w:noProof/>
          <w:sz w:val="22"/>
          <w:szCs w:val="22"/>
        </w:rPr>
        <w:t xml:space="preserve"> música e infância</w:t>
      </w:r>
      <w:r>
        <w:rPr>
          <w:noProof/>
          <w:sz w:val="22"/>
          <w:szCs w:val="22"/>
        </w:rPr>
        <w:t>;</w:t>
      </w:r>
      <w:r w:rsidR="008F26BB" w:rsidRPr="0093173B">
        <w:rPr>
          <w:noProof/>
          <w:sz w:val="22"/>
          <w:szCs w:val="22"/>
        </w:rPr>
        <w:t xml:space="preserve"> sistema musical nordestina</w:t>
      </w:r>
      <w:r>
        <w:rPr>
          <w:noProof/>
          <w:sz w:val="22"/>
          <w:szCs w:val="22"/>
        </w:rPr>
        <w:t>;</w:t>
      </w:r>
      <w:r w:rsidR="008F26BB" w:rsidRPr="0093173B">
        <w:rPr>
          <w:noProof/>
          <w:sz w:val="22"/>
          <w:szCs w:val="22"/>
        </w:rPr>
        <w:t xml:space="preserve"> múscias de culturas indígenas, afro-brasileiras</w:t>
      </w:r>
      <w:r w:rsidR="00BC0D41" w:rsidRPr="0093173B">
        <w:rPr>
          <w:noProof/>
          <w:sz w:val="22"/>
          <w:szCs w:val="22"/>
        </w:rPr>
        <w:t xml:space="preserve"> e</w:t>
      </w:r>
      <w:r w:rsidR="008F26BB" w:rsidRPr="0093173B">
        <w:rPr>
          <w:noProof/>
          <w:sz w:val="22"/>
          <w:szCs w:val="22"/>
        </w:rPr>
        <w:t xml:space="preserve"> ciganas</w:t>
      </w:r>
      <w:r w:rsidR="00BC0D41" w:rsidRPr="0093173B">
        <w:rPr>
          <w:noProof/>
          <w:sz w:val="22"/>
          <w:szCs w:val="22"/>
        </w:rPr>
        <w:t>;</w:t>
      </w:r>
      <w:r w:rsidR="008F26BB" w:rsidRPr="0093173B">
        <w:rPr>
          <w:noProof/>
          <w:sz w:val="22"/>
          <w:szCs w:val="22"/>
        </w:rPr>
        <w:t xml:space="preserve"> músicas urbanas</w:t>
      </w:r>
      <w:r>
        <w:rPr>
          <w:noProof/>
          <w:sz w:val="22"/>
          <w:szCs w:val="22"/>
        </w:rPr>
        <w:t>;</w:t>
      </w:r>
      <w:r w:rsidR="008F26BB" w:rsidRPr="0093173B">
        <w:rPr>
          <w:noProof/>
          <w:sz w:val="22"/>
          <w:szCs w:val="22"/>
        </w:rPr>
        <w:t xml:space="preserve"> </w:t>
      </w:r>
      <w:r w:rsidR="00BC0D41" w:rsidRPr="0093173B">
        <w:rPr>
          <w:noProof/>
          <w:sz w:val="22"/>
          <w:szCs w:val="22"/>
        </w:rPr>
        <w:t xml:space="preserve">o </w:t>
      </w:r>
      <w:r w:rsidR="008F26BB" w:rsidRPr="0093173B">
        <w:rPr>
          <w:noProof/>
          <w:sz w:val="22"/>
          <w:szCs w:val="22"/>
        </w:rPr>
        <w:t xml:space="preserve">locus da cultura </w:t>
      </w:r>
      <w:r w:rsidR="00BC0D41" w:rsidRPr="0093173B">
        <w:rPr>
          <w:noProof/>
          <w:sz w:val="22"/>
          <w:szCs w:val="22"/>
        </w:rPr>
        <w:t>-</w:t>
      </w:r>
      <w:r w:rsidR="008F26BB" w:rsidRPr="0093173B">
        <w:rPr>
          <w:noProof/>
          <w:sz w:val="22"/>
          <w:szCs w:val="22"/>
        </w:rPr>
        <w:t xml:space="preserve"> espaço público</w:t>
      </w:r>
      <w:r>
        <w:rPr>
          <w:noProof/>
          <w:sz w:val="22"/>
          <w:szCs w:val="22"/>
        </w:rPr>
        <w:t>;</w:t>
      </w:r>
      <w:r w:rsidR="008F26BB" w:rsidRPr="0093173B">
        <w:rPr>
          <w:noProof/>
          <w:sz w:val="22"/>
          <w:szCs w:val="22"/>
        </w:rPr>
        <w:t xml:space="preserve"> transmissão e mídia</w:t>
      </w:r>
      <w:r>
        <w:rPr>
          <w:noProof/>
          <w:sz w:val="22"/>
          <w:szCs w:val="22"/>
        </w:rPr>
        <w:t>;</w:t>
      </w:r>
      <w:r w:rsidR="00BC0D41" w:rsidRPr="0093173B">
        <w:rPr>
          <w:noProof/>
          <w:sz w:val="22"/>
          <w:szCs w:val="22"/>
        </w:rPr>
        <w:t xml:space="preserve"> mercado de música, autoria e direitos autorais</w:t>
      </w:r>
      <w:r>
        <w:rPr>
          <w:noProof/>
          <w:sz w:val="22"/>
          <w:szCs w:val="22"/>
        </w:rPr>
        <w:t>; políticas públicasna área de cultura; diuversidade cultural e educação</w:t>
      </w:r>
      <w:r w:rsidR="00BC0D41" w:rsidRPr="0093173B">
        <w:rPr>
          <w:noProof/>
          <w:sz w:val="22"/>
          <w:szCs w:val="22"/>
        </w:rPr>
        <w:t xml:space="preserve">. </w:t>
      </w:r>
    </w:p>
    <w:p w14:paraId="65C8262A" w14:textId="1CFD8229" w:rsidR="001E4586" w:rsidRPr="0093173B" w:rsidRDefault="00394B63" w:rsidP="001E4586">
      <w:pPr>
        <w:pStyle w:val="Heading1"/>
        <w:rPr>
          <w:noProof/>
          <w:sz w:val="24"/>
          <w:szCs w:val="24"/>
        </w:rPr>
      </w:pPr>
      <w:r w:rsidRPr="0093173B">
        <w:rPr>
          <w:noProof/>
          <w:sz w:val="24"/>
          <w:szCs w:val="24"/>
        </w:rPr>
        <w:t>Metodologia</w:t>
      </w:r>
      <w:r w:rsidR="001E4586" w:rsidRPr="0093173B">
        <w:rPr>
          <w:noProof/>
          <w:sz w:val="24"/>
          <w:szCs w:val="24"/>
        </w:rPr>
        <w:t>:</w:t>
      </w:r>
    </w:p>
    <w:p w14:paraId="0C3D4E86" w14:textId="68FABA37" w:rsidR="001E4586" w:rsidRPr="00C80DF5" w:rsidRDefault="008F26BB" w:rsidP="00C80DF5">
      <w:pPr>
        <w:jc w:val="both"/>
        <w:rPr>
          <w:rFonts w:cstheme="minorHAnsi"/>
          <w:sz w:val="22"/>
          <w:szCs w:val="22"/>
        </w:rPr>
      </w:pPr>
      <w:r w:rsidRPr="0093173B">
        <w:rPr>
          <w:rFonts w:cstheme="minorHAnsi"/>
          <w:sz w:val="22"/>
          <w:szCs w:val="22"/>
        </w:rPr>
        <w:t>Levantamento d</w:t>
      </w:r>
      <w:r w:rsidR="00625BF8" w:rsidRPr="0093173B">
        <w:rPr>
          <w:rFonts w:cstheme="minorHAnsi"/>
          <w:sz w:val="22"/>
          <w:szCs w:val="22"/>
        </w:rPr>
        <w:t xml:space="preserve">a trajetória </w:t>
      </w:r>
      <w:proofErr w:type="spellStart"/>
      <w:r w:rsidRPr="0093173B">
        <w:rPr>
          <w:rFonts w:cstheme="minorHAnsi"/>
          <w:sz w:val="22"/>
          <w:szCs w:val="22"/>
        </w:rPr>
        <w:t>d@s</w:t>
      </w:r>
      <w:proofErr w:type="spellEnd"/>
      <w:r w:rsidRPr="0093173B">
        <w:rPr>
          <w:rFonts w:cstheme="minorHAnsi"/>
          <w:sz w:val="22"/>
          <w:szCs w:val="22"/>
        </w:rPr>
        <w:t xml:space="preserve"> </w:t>
      </w:r>
      <w:proofErr w:type="spellStart"/>
      <w:r w:rsidRPr="0093173B">
        <w:rPr>
          <w:rFonts w:cstheme="minorHAnsi"/>
          <w:sz w:val="22"/>
          <w:szCs w:val="22"/>
        </w:rPr>
        <w:t>alun@s</w:t>
      </w:r>
      <w:proofErr w:type="spellEnd"/>
      <w:r w:rsidRPr="0093173B">
        <w:rPr>
          <w:rFonts w:cstheme="minorHAnsi"/>
          <w:sz w:val="22"/>
          <w:szCs w:val="22"/>
        </w:rPr>
        <w:t xml:space="preserve"> </w:t>
      </w:r>
      <w:r w:rsidR="00625BF8" w:rsidRPr="0093173B">
        <w:rPr>
          <w:rFonts w:cstheme="minorHAnsi"/>
          <w:sz w:val="22"/>
          <w:szCs w:val="22"/>
        </w:rPr>
        <w:t>por</w:t>
      </w:r>
      <w:r w:rsidRPr="0093173B">
        <w:rPr>
          <w:rFonts w:cstheme="minorHAnsi"/>
          <w:sz w:val="22"/>
          <w:szCs w:val="22"/>
        </w:rPr>
        <w:t xml:space="preserve"> questionários</w:t>
      </w:r>
      <w:r w:rsidR="00C80DF5">
        <w:rPr>
          <w:rFonts w:cstheme="minorHAnsi"/>
          <w:sz w:val="22"/>
          <w:szCs w:val="22"/>
        </w:rPr>
        <w:t>;</w:t>
      </w:r>
      <w:r w:rsidRPr="0093173B">
        <w:rPr>
          <w:rFonts w:cstheme="minorHAnsi"/>
          <w:sz w:val="22"/>
          <w:szCs w:val="22"/>
        </w:rPr>
        <w:t xml:space="preserve"> l</w:t>
      </w:r>
      <w:r w:rsidR="001E4586" w:rsidRPr="0093173B">
        <w:rPr>
          <w:rFonts w:cstheme="minorHAnsi"/>
          <w:sz w:val="22"/>
          <w:szCs w:val="22"/>
        </w:rPr>
        <w:t>eitura de textos e trabalho</w:t>
      </w:r>
      <w:r w:rsidR="00C80DF5">
        <w:rPr>
          <w:rFonts w:cstheme="minorHAnsi"/>
          <w:sz w:val="22"/>
          <w:szCs w:val="22"/>
        </w:rPr>
        <w:t xml:space="preserve"> com </w:t>
      </w:r>
      <w:proofErr w:type="gramStart"/>
      <w:r w:rsidR="00C80DF5">
        <w:rPr>
          <w:rFonts w:cstheme="minorHAnsi"/>
          <w:sz w:val="22"/>
          <w:szCs w:val="22"/>
        </w:rPr>
        <w:t>e  apreciação</w:t>
      </w:r>
      <w:proofErr w:type="gramEnd"/>
      <w:r w:rsidR="00C80DF5">
        <w:rPr>
          <w:rFonts w:cstheme="minorHAnsi"/>
          <w:sz w:val="22"/>
          <w:szCs w:val="22"/>
        </w:rPr>
        <w:t xml:space="preserve"> de</w:t>
      </w:r>
      <w:r w:rsidR="001E4586" w:rsidRPr="0093173B">
        <w:rPr>
          <w:rFonts w:cstheme="minorHAnsi"/>
          <w:sz w:val="22"/>
          <w:szCs w:val="22"/>
        </w:rPr>
        <w:t xml:space="preserve"> materiais em diferentes suportes e de diversas épocas históricas (incluindo jornais, gravações, i</w:t>
      </w:r>
      <w:r w:rsidR="00900517">
        <w:rPr>
          <w:rFonts w:cstheme="minorHAnsi"/>
          <w:sz w:val="22"/>
          <w:szCs w:val="22"/>
        </w:rPr>
        <w:t>conografias</w:t>
      </w:r>
      <w:r w:rsidR="001E4586" w:rsidRPr="0093173B">
        <w:rPr>
          <w:rFonts w:cstheme="minorHAnsi"/>
          <w:sz w:val="22"/>
          <w:szCs w:val="22"/>
        </w:rPr>
        <w:t>)</w:t>
      </w:r>
      <w:r w:rsidR="00C80DF5">
        <w:rPr>
          <w:rFonts w:cstheme="minorHAnsi"/>
          <w:sz w:val="22"/>
          <w:szCs w:val="22"/>
        </w:rPr>
        <w:t>;</w:t>
      </w:r>
      <w:r w:rsidR="001E4586" w:rsidRPr="0093173B">
        <w:rPr>
          <w:rFonts w:cstheme="minorHAnsi"/>
          <w:sz w:val="22"/>
          <w:szCs w:val="22"/>
        </w:rPr>
        <w:t xml:space="preserve"> discussão coletiva </w:t>
      </w:r>
      <w:r w:rsidR="00C80DF5">
        <w:rPr>
          <w:rFonts w:cstheme="minorHAnsi"/>
          <w:sz w:val="22"/>
          <w:szCs w:val="22"/>
        </w:rPr>
        <w:t>de conceitos e de materiais (sonoros ou não);</w:t>
      </w:r>
      <w:r w:rsidR="001E4586" w:rsidRPr="0093173B">
        <w:rPr>
          <w:rFonts w:cstheme="minorHAnsi"/>
          <w:sz w:val="22"/>
          <w:szCs w:val="22"/>
        </w:rPr>
        <w:t xml:space="preserve"> observações </w:t>
      </w:r>
      <w:r w:rsidR="00C80DF5">
        <w:rPr>
          <w:rFonts w:cstheme="minorHAnsi"/>
          <w:sz w:val="22"/>
          <w:szCs w:val="22"/>
        </w:rPr>
        <w:t xml:space="preserve">de campo </w:t>
      </w:r>
      <w:r w:rsidR="001E4586" w:rsidRPr="0093173B">
        <w:rPr>
          <w:rFonts w:cstheme="minorHAnsi"/>
          <w:sz w:val="22"/>
          <w:szCs w:val="22"/>
        </w:rPr>
        <w:t xml:space="preserve">e </w:t>
      </w:r>
      <w:proofErr w:type="spellStart"/>
      <w:r w:rsidR="001E4586" w:rsidRPr="0093173B">
        <w:rPr>
          <w:rFonts w:cstheme="minorHAnsi"/>
          <w:sz w:val="22"/>
          <w:szCs w:val="22"/>
        </w:rPr>
        <w:t>mini-pesquisas</w:t>
      </w:r>
      <w:proofErr w:type="spellEnd"/>
      <w:r w:rsidR="00C80DF5">
        <w:rPr>
          <w:rFonts w:cstheme="minorHAnsi"/>
          <w:sz w:val="22"/>
          <w:szCs w:val="22"/>
        </w:rPr>
        <w:t>;</w:t>
      </w:r>
      <w:r w:rsidR="001E4586" w:rsidRPr="0093173B">
        <w:rPr>
          <w:rFonts w:cstheme="minorHAnsi"/>
          <w:sz w:val="22"/>
          <w:szCs w:val="22"/>
        </w:rPr>
        <w:t xml:space="preserve"> visitas a lugares de acontecimentos</w:t>
      </w:r>
      <w:r w:rsidR="00C80DF5">
        <w:rPr>
          <w:rFonts w:cstheme="minorHAnsi"/>
          <w:sz w:val="22"/>
          <w:szCs w:val="22"/>
        </w:rPr>
        <w:t xml:space="preserve"> de</w:t>
      </w:r>
      <w:r w:rsidRPr="0093173B">
        <w:rPr>
          <w:rFonts w:cstheme="minorHAnsi"/>
          <w:sz w:val="22"/>
          <w:szCs w:val="22"/>
        </w:rPr>
        <w:t xml:space="preserve"> </w:t>
      </w:r>
      <w:r w:rsidR="001E4586" w:rsidRPr="0093173B">
        <w:rPr>
          <w:rFonts w:cstheme="minorHAnsi"/>
          <w:sz w:val="22"/>
          <w:szCs w:val="22"/>
        </w:rPr>
        <w:t>tradições culturais</w:t>
      </w:r>
      <w:r w:rsidR="00C80DF5">
        <w:rPr>
          <w:rFonts w:cstheme="minorHAnsi"/>
          <w:sz w:val="22"/>
          <w:szCs w:val="22"/>
        </w:rPr>
        <w:t>;</w:t>
      </w:r>
      <w:r w:rsidR="001E4586" w:rsidRPr="0093173B">
        <w:rPr>
          <w:rFonts w:cstheme="minorHAnsi"/>
          <w:sz w:val="22"/>
          <w:szCs w:val="22"/>
        </w:rPr>
        <w:t xml:space="preserve"> apresentação d</w:t>
      </w:r>
      <w:r w:rsidRPr="0093173B">
        <w:rPr>
          <w:rFonts w:cstheme="minorHAnsi"/>
          <w:sz w:val="22"/>
          <w:szCs w:val="22"/>
        </w:rPr>
        <w:t>os</w:t>
      </w:r>
      <w:r w:rsidR="001E4586" w:rsidRPr="0093173B">
        <w:rPr>
          <w:rFonts w:cstheme="minorHAnsi"/>
          <w:sz w:val="22"/>
          <w:szCs w:val="22"/>
        </w:rPr>
        <w:t xml:space="preserve"> resultados das pesquisas</w:t>
      </w:r>
      <w:r w:rsidRPr="0093173B">
        <w:rPr>
          <w:rFonts w:cstheme="minorHAnsi"/>
          <w:sz w:val="22"/>
          <w:szCs w:val="22"/>
        </w:rPr>
        <w:t>/ leituras</w:t>
      </w:r>
      <w:r w:rsidR="00C80DF5">
        <w:rPr>
          <w:rFonts w:cstheme="minorHAnsi"/>
          <w:sz w:val="22"/>
          <w:szCs w:val="22"/>
        </w:rPr>
        <w:t xml:space="preserve"> em sala; elaboração de trabalhos escritos</w:t>
      </w:r>
      <w:r w:rsidR="001E4586" w:rsidRPr="0093173B">
        <w:rPr>
          <w:rFonts w:cstheme="minorHAnsi"/>
          <w:sz w:val="22"/>
          <w:szCs w:val="22"/>
        </w:rPr>
        <w:t>.</w:t>
      </w:r>
    </w:p>
    <w:p w14:paraId="1A7C727B" w14:textId="1D623069" w:rsidR="0093173B" w:rsidRPr="0093173B" w:rsidRDefault="003813B6" w:rsidP="00AF1A39">
      <w:pPr>
        <w:pStyle w:val="Heading1"/>
        <w:rPr>
          <w:noProof/>
          <w:sz w:val="24"/>
          <w:szCs w:val="24"/>
        </w:rPr>
      </w:pPr>
      <w:r w:rsidRPr="0093173B">
        <w:rPr>
          <w:noProof/>
          <w:sz w:val="24"/>
          <w:szCs w:val="24"/>
        </w:rPr>
        <w:lastRenderedPageBreak/>
        <w:t>Avaliação</w:t>
      </w:r>
      <w:r w:rsidR="001E4586" w:rsidRPr="0093173B">
        <w:rPr>
          <w:noProof/>
          <w:sz w:val="24"/>
          <w:szCs w:val="24"/>
        </w:rPr>
        <w:t xml:space="preserve">: </w:t>
      </w:r>
    </w:p>
    <w:p w14:paraId="67F049E0" w14:textId="05C5223F" w:rsidR="008C7196" w:rsidRPr="0093173B" w:rsidRDefault="001E4586" w:rsidP="00AF1A39">
      <w:pPr>
        <w:pStyle w:val="Heading1"/>
        <w:rPr>
          <w:b w:val="0"/>
          <w:noProof/>
          <w:sz w:val="22"/>
          <w:szCs w:val="22"/>
        </w:rPr>
      </w:pPr>
      <w:r w:rsidRPr="0093173B">
        <w:rPr>
          <w:b w:val="0"/>
          <w:noProof/>
          <w:sz w:val="22"/>
          <w:szCs w:val="22"/>
        </w:rPr>
        <w:t>pautada em participação</w:t>
      </w:r>
      <w:r w:rsidR="00C80DF5">
        <w:rPr>
          <w:b w:val="0"/>
          <w:noProof/>
          <w:sz w:val="22"/>
          <w:szCs w:val="22"/>
        </w:rPr>
        <w:t xml:space="preserve"> nas discussões em sala de aula;</w:t>
      </w:r>
      <w:r w:rsidRPr="0093173B">
        <w:rPr>
          <w:b w:val="0"/>
          <w:noProof/>
          <w:sz w:val="22"/>
          <w:szCs w:val="22"/>
        </w:rPr>
        <w:t xml:space="preserve"> resumos </w:t>
      </w:r>
      <w:r w:rsidR="008F26BB" w:rsidRPr="0093173B">
        <w:rPr>
          <w:b w:val="0"/>
          <w:noProof/>
          <w:sz w:val="22"/>
          <w:szCs w:val="22"/>
        </w:rPr>
        <w:t xml:space="preserve">escritos </w:t>
      </w:r>
      <w:r w:rsidRPr="0093173B">
        <w:rPr>
          <w:b w:val="0"/>
          <w:noProof/>
          <w:sz w:val="22"/>
          <w:szCs w:val="22"/>
        </w:rPr>
        <w:t>de leituras</w:t>
      </w:r>
      <w:r w:rsidR="008F26BB" w:rsidRPr="0093173B">
        <w:rPr>
          <w:b w:val="0"/>
          <w:noProof/>
          <w:sz w:val="22"/>
          <w:szCs w:val="22"/>
        </w:rPr>
        <w:t xml:space="preserve"> e/ou</w:t>
      </w:r>
      <w:r w:rsidRPr="0093173B">
        <w:rPr>
          <w:b w:val="0"/>
          <w:noProof/>
          <w:sz w:val="22"/>
          <w:szCs w:val="22"/>
        </w:rPr>
        <w:t xml:space="preserve"> análises de materiais</w:t>
      </w:r>
      <w:r w:rsidR="00C80DF5">
        <w:rPr>
          <w:b w:val="0"/>
          <w:noProof/>
          <w:sz w:val="22"/>
          <w:szCs w:val="22"/>
        </w:rPr>
        <w:t>;</w:t>
      </w:r>
      <w:r w:rsidRPr="0093173B">
        <w:rPr>
          <w:b w:val="0"/>
          <w:noProof/>
          <w:sz w:val="22"/>
          <w:szCs w:val="22"/>
        </w:rPr>
        <w:t xml:space="preserve"> apresentação de trabalhos em formato oral e escrito</w:t>
      </w:r>
      <w:r w:rsidR="00C80DF5">
        <w:rPr>
          <w:b w:val="0"/>
          <w:noProof/>
          <w:sz w:val="22"/>
          <w:szCs w:val="22"/>
        </w:rPr>
        <w:t>;</w:t>
      </w:r>
      <w:r w:rsidR="008F26BB" w:rsidRPr="0093173B">
        <w:rPr>
          <w:b w:val="0"/>
          <w:noProof/>
          <w:sz w:val="22"/>
          <w:szCs w:val="22"/>
        </w:rPr>
        <w:t xml:space="preserve"> </w:t>
      </w:r>
      <w:r w:rsidR="0093173B">
        <w:rPr>
          <w:b w:val="0"/>
          <w:noProof/>
          <w:sz w:val="22"/>
          <w:szCs w:val="22"/>
        </w:rPr>
        <w:t xml:space="preserve">avaliação em formato de </w:t>
      </w:r>
      <w:r w:rsidR="008F26BB" w:rsidRPr="0093173B">
        <w:rPr>
          <w:b w:val="0"/>
          <w:noProof/>
          <w:sz w:val="22"/>
          <w:szCs w:val="22"/>
        </w:rPr>
        <w:t>questionários</w:t>
      </w:r>
      <w:r w:rsidR="0093173B">
        <w:rPr>
          <w:b w:val="0"/>
          <w:noProof/>
          <w:sz w:val="22"/>
          <w:szCs w:val="22"/>
        </w:rPr>
        <w:t xml:space="preserve"> abertos.</w:t>
      </w:r>
    </w:p>
    <w:p w14:paraId="1734C5FC" w14:textId="713D35A6" w:rsidR="001E4586" w:rsidRPr="0093173B" w:rsidRDefault="00594172" w:rsidP="00625BF8">
      <w:pPr>
        <w:pStyle w:val="Heading1"/>
        <w:rPr>
          <w:noProof/>
          <w:sz w:val="24"/>
          <w:szCs w:val="24"/>
        </w:rPr>
      </w:pPr>
      <w:r w:rsidRPr="0093173B">
        <w:rPr>
          <w:noProof/>
          <w:sz w:val="24"/>
          <w:szCs w:val="24"/>
        </w:rPr>
        <w:t>Bibliografia</w:t>
      </w:r>
      <w:r w:rsidR="001E4586" w:rsidRPr="0093173B">
        <w:rPr>
          <w:noProof/>
          <w:sz w:val="24"/>
          <w:szCs w:val="24"/>
        </w:rPr>
        <w:t>:</w:t>
      </w:r>
    </w:p>
    <w:p w14:paraId="26FA512B" w14:textId="307BE1B5" w:rsidR="001E4586" w:rsidRPr="0093173B" w:rsidRDefault="001E4586" w:rsidP="00900517">
      <w:pPr>
        <w:jc w:val="both"/>
        <w:rPr>
          <w:rFonts w:cstheme="minorHAnsi"/>
          <w:sz w:val="22"/>
          <w:szCs w:val="22"/>
        </w:rPr>
      </w:pPr>
      <w:r w:rsidRPr="0093173B">
        <w:rPr>
          <w:rFonts w:cstheme="minorHAnsi"/>
          <w:sz w:val="22"/>
          <w:szCs w:val="22"/>
        </w:rPr>
        <w:t>Bibliografia básica:</w:t>
      </w:r>
      <w:r w:rsidR="00900517">
        <w:rPr>
          <w:rFonts w:cstheme="minorHAnsi"/>
          <w:sz w:val="22"/>
          <w:szCs w:val="22"/>
        </w:rPr>
        <w:t xml:space="preserve"> </w:t>
      </w:r>
      <w:r w:rsidRPr="0093173B">
        <w:rPr>
          <w:rFonts w:cstheme="minorHAnsi"/>
          <w:sz w:val="22"/>
          <w:szCs w:val="22"/>
        </w:rPr>
        <w:t>pelo fato d</w:t>
      </w:r>
      <w:r w:rsidR="008F26BB" w:rsidRPr="0093173B">
        <w:rPr>
          <w:rFonts w:cstheme="minorHAnsi"/>
          <w:sz w:val="22"/>
          <w:szCs w:val="22"/>
        </w:rPr>
        <w:t xml:space="preserve">a disciplina </w:t>
      </w:r>
      <w:r w:rsidRPr="0093173B">
        <w:rPr>
          <w:rFonts w:cstheme="minorHAnsi"/>
          <w:sz w:val="22"/>
          <w:szCs w:val="22"/>
        </w:rPr>
        <w:t>incluir uma quantidade muito grande de diversos materiais (livros</w:t>
      </w:r>
      <w:r w:rsidR="00900517">
        <w:rPr>
          <w:rFonts w:cstheme="minorHAnsi"/>
          <w:sz w:val="22"/>
          <w:szCs w:val="22"/>
        </w:rPr>
        <w:t xml:space="preserve">, periódicos, </w:t>
      </w:r>
      <w:r w:rsidRPr="0093173B">
        <w:rPr>
          <w:rFonts w:cstheme="minorHAnsi"/>
          <w:sz w:val="22"/>
          <w:szCs w:val="22"/>
        </w:rPr>
        <w:t>artigos</w:t>
      </w:r>
      <w:r w:rsidR="00900517">
        <w:rPr>
          <w:rFonts w:cstheme="minorHAnsi"/>
          <w:sz w:val="22"/>
          <w:szCs w:val="22"/>
        </w:rPr>
        <w:t xml:space="preserve"> d</w:t>
      </w:r>
      <w:r w:rsidRPr="0093173B">
        <w:rPr>
          <w:rFonts w:cstheme="minorHAnsi"/>
          <w:sz w:val="22"/>
          <w:szCs w:val="22"/>
        </w:rPr>
        <w:t>e jorna</w:t>
      </w:r>
      <w:r w:rsidR="00900517">
        <w:rPr>
          <w:rFonts w:cstheme="minorHAnsi"/>
          <w:sz w:val="22"/>
          <w:szCs w:val="22"/>
        </w:rPr>
        <w:t>is</w:t>
      </w:r>
      <w:r w:rsidRPr="0093173B">
        <w:rPr>
          <w:rFonts w:cstheme="minorHAnsi"/>
          <w:sz w:val="22"/>
          <w:szCs w:val="22"/>
        </w:rPr>
        <w:t xml:space="preserve">, </w:t>
      </w:r>
      <w:r w:rsidR="00900517">
        <w:rPr>
          <w:rFonts w:cstheme="minorHAnsi"/>
          <w:sz w:val="22"/>
          <w:szCs w:val="22"/>
        </w:rPr>
        <w:t xml:space="preserve">mapas, </w:t>
      </w:r>
      <w:proofErr w:type="spellStart"/>
      <w:r w:rsidR="00900517">
        <w:rPr>
          <w:rFonts w:cstheme="minorHAnsi"/>
          <w:sz w:val="22"/>
          <w:szCs w:val="22"/>
        </w:rPr>
        <w:t>CD´s</w:t>
      </w:r>
      <w:proofErr w:type="spellEnd"/>
      <w:r w:rsidR="00900517">
        <w:rPr>
          <w:rFonts w:cstheme="minorHAnsi"/>
          <w:sz w:val="22"/>
          <w:szCs w:val="22"/>
        </w:rPr>
        <w:t xml:space="preserve"> e materiais </w:t>
      </w:r>
      <w:proofErr w:type="spellStart"/>
      <w:r w:rsidR="00900517">
        <w:rPr>
          <w:rFonts w:cstheme="minorHAnsi"/>
          <w:sz w:val="22"/>
          <w:szCs w:val="22"/>
        </w:rPr>
        <w:t>áudio-visuais</w:t>
      </w:r>
      <w:proofErr w:type="spellEnd"/>
      <w:r w:rsidRPr="0093173B">
        <w:rPr>
          <w:rFonts w:cstheme="minorHAnsi"/>
          <w:sz w:val="22"/>
          <w:szCs w:val="22"/>
        </w:rPr>
        <w:t xml:space="preserve">), a depender do aprofundamento de cada um dos </w:t>
      </w:r>
      <w:r w:rsidR="00900517">
        <w:rPr>
          <w:rFonts w:cstheme="minorHAnsi"/>
          <w:sz w:val="22"/>
          <w:szCs w:val="22"/>
        </w:rPr>
        <w:t xml:space="preserve">possíveis </w:t>
      </w:r>
      <w:r w:rsidRPr="0093173B">
        <w:rPr>
          <w:rFonts w:cstheme="minorHAnsi"/>
          <w:sz w:val="22"/>
          <w:szCs w:val="22"/>
        </w:rPr>
        <w:t>assuntos abordados</w:t>
      </w:r>
      <w:r w:rsidR="00900517">
        <w:rPr>
          <w:rFonts w:cstheme="minorHAnsi"/>
          <w:sz w:val="22"/>
          <w:szCs w:val="22"/>
        </w:rPr>
        <w:t>, definidos e</w:t>
      </w:r>
      <w:r w:rsidR="008F26BB" w:rsidRPr="0093173B">
        <w:rPr>
          <w:rFonts w:cstheme="minorHAnsi"/>
          <w:sz w:val="22"/>
          <w:szCs w:val="22"/>
        </w:rPr>
        <w:t xml:space="preserve"> escolhidos </w:t>
      </w:r>
      <w:proofErr w:type="spellStart"/>
      <w:r w:rsidR="008F26BB" w:rsidRPr="0093173B">
        <w:rPr>
          <w:rFonts w:cstheme="minorHAnsi"/>
          <w:sz w:val="22"/>
          <w:szCs w:val="22"/>
        </w:rPr>
        <w:t>pel@s</w:t>
      </w:r>
      <w:proofErr w:type="spellEnd"/>
      <w:r w:rsidR="008F26BB" w:rsidRPr="0093173B">
        <w:rPr>
          <w:rFonts w:cstheme="minorHAnsi"/>
          <w:sz w:val="22"/>
          <w:szCs w:val="22"/>
        </w:rPr>
        <w:t xml:space="preserve"> integrantes</w:t>
      </w:r>
      <w:r w:rsidRPr="0093173B">
        <w:rPr>
          <w:rFonts w:cstheme="minorHAnsi"/>
          <w:sz w:val="22"/>
          <w:szCs w:val="22"/>
        </w:rPr>
        <w:t xml:space="preserve">, </w:t>
      </w:r>
      <w:r w:rsidR="00900517">
        <w:rPr>
          <w:rFonts w:cstheme="minorHAnsi"/>
          <w:sz w:val="22"/>
          <w:szCs w:val="22"/>
        </w:rPr>
        <w:t>há certo oscilação de materiais</w:t>
      </w:r>
      <w:r w:rsidR="00625BF8" w:rsidRPr="0093173B">
        <w:rPr>
          <w:rFonts w:cstheme="minorHAnsi"/>
          <w:sz w:val="22"/>
          <w:szCs w:val="22"/>
        </w:rPr>
        <w:t xml:space="preserve">, </w:t>
      </w:r>
      <w:r w:rsidRPr="0093173B">
        <w:rPr>
          <w:rFonts w:cstheme="minorHAnsi"/>
          <w:sz w:val="22"/>
          <w:szCs w:val="22"/>
        </w:rPr>
        <w:t xml:space="preserve">apenas podem ser mencionados alguns dos </w:t>
      </w:r>
      <w:r w:rsidR="00900517">
        <w:rPr>
          <w:rFonts w:cstheme="minorHAnsi"/>
          <w:sz w:val="22"/>
          <w:szCs w:val="22"/>
        </w:rPr>
        <w:t>diversos</w:t>
      </w:r>
      <w:r w:rsidRPr="0093173B">
        <w:rPr>
          <w:rFonts w:cstheme="minorHAnsi"/>
          <w:sz w:val="22"/>
          <w:szCs w:val="22"/>
        </w:rPr>
        <w:t xml:space="preserve"> títulos: </w:t>
      </w:r>
    </w:p>
    <w:p w14:paraId="6C089A1D" w14:textId="77777777" w:rsidR="001E4586" w:rsidRDefault="001E4586" w:rsidP="001E4586">
      <w:pPr>
        <w:rPr>
          <w:rFonts w:ascii="Times New Roman" w:hAnsi="Times New Roman"/>
        </w:rPr>
      </w:pPr>
    </w:p>
    <w:p w14:paraId="210D2CEB" w14:textId="77777777" w:rsidR="001E4586" w:rsidRPr="0093173B" w:rsidRDefault="001E4586" w:rsidP="001E4586">
      <w:pPr>
        <w:rPr>
          <w:rFonts w:cstheme="minorHAnsi"/>
          <w:sz w:val="22"/>
          <w:szCs w:val="22"/>
        </w:rPr>
      </w:pPr>
    </w:p>
    <w:p w14:paraId="54E84043" w14:textId="50677FC3" w:rsidR="00625BF8" w:rsidRPr="0093173B" w:rsidRDefault="00625BF8" w:rsidP="001E4586">
      <w:pPr>
        <w:rPr>
          <w:rFonts w:cstheme="minorHAnsi"/>
          <w:sz w:val="22"/>
          <w:szCs w:val="22"/>
        </w:rPr>
      </w:pPr>
      <w:r w:rsidRPr="0093173B">
        <w:rPr>
          <w:rFonts w:cstheme="minorHAnsi"/>
          <w:sz w:val="22"/>
          <w:szCs w:val="22"/>
        </w:rPr>
        <w:t>ANDRADE</w:t>
      </w:r>
      <w:r w:rsidR="001E4586" w:rsidRPr="0093173B">
        <w:rPr>
          <w:rFonts w:cstheme="minorHAnsi"/>
          <w:sz w:val="22"/>
          <w:szCs w:val="22"/>
        </w:rPr>
        <w:t xml:space="preserve">, Mario de. </w:t>
      </w:r>
      <w:r w:rsidR="001E4586" w:rsidRPr="0093173B">
        <w:rPr>
          <w:rFonts w:cstheme="minorHAnsi"/>
          <w:i/>
          <w:sz w:val="22"/>
          <w:szCs w:val="22"/>
        </w:rPr>
        <w:t xml:space="preserve">O turista aprendiz.  </w:t>
      </w:r>
      <w:r w:rsidR="001E4586" w:rsidRPr="0093173B">
        <w:rPr>
          <w:rFonts w:cstheme="minorHAnsi"/>
          <w:sz w:val="22"/>
          <w:szCs w:val="22"/>
        </w:rPr>
        <w:t>São Paulo: Livraria Duas Cidades, 1976.</w:t>
      </w:r>
    </w:p>
    <w:p w14:paraId="4D310F49" w14:textId="77777777" w:rsidR="00625BF8" w:rsidRPr="0093173B" w:rsidRDefault="00625BF8" w:rsidP="00625BF8">
      <w:pPr>
        <w:rPr>
          <w:rFonts w:cstheme="minorHAnsi"/>
          <w:sz w:val="22"/>
          <w:szCs w:val="22"/>
        </w:rPr>
      </w:pPr>
    </w:p>
    <w:p w14:paraId="6CF63051" w14:textId="00301A24" w:rsidR="00625BF8" w:rsidRDefault="00625BF8" w:rsidP="00625BF8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  <w:lang w:val="pt-BR"/>
        </w:rPr>
      </w:pPr>
      <w:r w:rsidRPr="0093173B">
        <w:rPr>
          <w:rFonts w:asciiTheme="minorHAnsi" w:hAnsiTheme="minorHAnsi" w:cstheme="minorHAnsi"/>
          <w:sz w:val="22"/>
          <w:szCs w:val="22"/>
          <w:lang w:val="pt-BR"/>
        </w:rPr>
        <w:t xml:space="preserve">AYALA, Marcos; AYALA, Maria Ignez Novais. </w:t>
      </w:r>
      <w:r w:rsidRPr="0093173B">
        <w:rPr>
          <w:rFonts w:asciiTheme="minorHAnsi" w:hAnsiTheme="minorHAnsi" w:cstheme="minorHAnsi"/>
          <w:i/>
          <w:sz w:val="22"/>
          <w:szCs w:val="22"/>
          <w:lang w:val="pt-BR"/>
        </w:rPr>
        <w:t>Cultura Popular no Brasil</w:t>
      </w:r>
      <w:r w:rsidRPr="0093173B">
        <w:rPr>
          <w:rFonts w:asciiTheme="minorHAnsi" w:hAnsiTheme="minorHAnsi" w:cstheme="minorHAnsi"/>
          <w:sz w:val="22"/>
          <w:szCs w:val="22"/>
          <w:lang w:val="pt-BR"/>
        </w:rPr>
        <w:t>: perspectiva de análise. São Paulo: Ática, 1995.</w:t>
      </w:r>
    </w:p>
    <w:p w14:paraId="6E597A70" w14:textId="77777777" w:rsidR="00984274" w:rsidRDefault="00984274" w:rsidP="00625BF8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  <w:lang w:val="pt-BR"/>
        </w:rPr>
      </w:pPr>
    </w:p>
    <w:p w14:paraId="182C03C9" w14:textId="6DC4EBED" w:rsidR="00984274" w:rsidRPr="00984274" w:rsidRDefault="00984274" w:rsidP="00984274">
      <w:pPr>
        <w:jc w:val="both"/>
        <w:rPr>
          <w:rFonts w:cstheme="minorHAnsi"/>
        </w:rPr>
      </w:pPr>
      <w:r w:rsidRPr="00984274">
        <w:rPr>
          <w:rFonts w:cstheme="minorHAnsi"/>
          <w:sz w:val="22"/>
          <w:szCs w:val="22"/>
        </w:rPr>
        <w:t xml:space="preserve">CARVALHO, José Jorge. Universidades Empobrecidas de Conhecimento. Entrevista sobre o Projeto Encontro de Saberes. </w:t>
      </w:r>
      <w:r w:rsidRPr="00984274">
        <w:rPr>
          <w:rFonts w:cstheme="minorHAnsi"/>
          <w:i/>
          <w:sz w:val="22"/>
          <w:szCs w:val="22"/>
        </w:rPr>
        <w:t>História da Ciência Online</w:t>
      </w:r>
      <w:r w:rsidRPr="00984274">
        <w:rPr>
          <w:rFonts w:cstheme="minorHAnsi"/>
          <w:sz w:val="22"/>
          <w:szCs w:val="22"/>
        </w:rPr>
        <w:t xml:space="preserve">. Revista de História da Biblioteca Nacional, Rio de Janeiro. Disponível em: </w:t>
      </w:r>
    </w:p>
    <w:p w14:paraId="6B9A07C4" w14:textId="77777777" w:rsidR="00984274" w:rsidRPr="00984274" w:rsidRDefault="00984274" w:rsidP="00984274">
      <w:pPr>
        <w:jc w:val="both"/>
        <w:rPr>
          <w:rStyle w:val="Hyperlink"/>
          <w:rFonts w:cstheme="minorHAnsi"/>
          <w:sz w:val="22"/>
          <w:szCs w:val="22"/>
          <w:lang w:eastAsia="pt-BR"/>
        </w:rPr>
      </w:pPr>
      <w:r w:rsidRPr="00984274">
        <w:rPr>
          <w:rFonts w:cstheme="minorHAnsi"/>
          <w:sz w:val="22"/>
          <w:szCs w:val="22"/>
        </w:rPr>
        <w:t>&lt;</w:t>
      </w:r>
      <w:hyperlink r:id="rId6" w:history="1">
        <w:r w:rsidRPr="00984274">
          <w:rPr>
            <w:rStyle w:val="Hyperlink"/>
            <w:rFonts w:cstheme="minorHAnsi"/>
            <w:sz w:val="22"/>
            <w:szCs w:val="22"/>
            <w:lang w:eastAsia="pt-BR"/>
          </w:rPr>
          <w:t>http://www.revistadehistoria.com.br/historiadaciencia/2011/01/%E2%80%9Cas-nossas-universidades-estao-empobrecidas-de-conhecimento%E2%80%9D/</w:t>
        </w:r>
      </w:hyperlink>
      <w:r w:rsidRPr="00984274">
        <w:rPr>
          <w:rFonts w:cstheme="minorHAnsi"/>
          <w:sz w:val="22"/>
          <w:szCs w:val="22"/>
        </w:rPr>
        <w:t xml:space="preserve">&gt;. Acesso em 24 </w:t>
      </w:r>
      <w:proofErr w:type="spellStart"/>
      <w:r w:rsidRPr="00984274">
        <w:rPr>
          <w:rFonts w:cstheme="minorHAnsi"/>
          <w:sz w:val="22"/>
          <w:szCs w:val="22"/>
        </w:rPr>
        <w:t>jul</w:t>
      </w:r>
      <w:proofErr w:type="spellEnd"/>
      <w:r w:rsidRPr="00984274">
        <w:rPr>
          <w:rFonts w:cstheme="minorHAnsi"/>
          <w:sz w:val="22"/>
          <w:szCs w:val="22"/>
        </w:rPr>
        <w:t xml:space="preserve"> 2016.</w:t>
      </w:r>
    </w:p>
    <w:p w14:paraId="48ADED47" w14:textId="77777777" w:rsidR="00625BF8" w:rsidRPr="0093173B" w:rsidRDefault="00625BF8" w:rsidP="00625BF8">
      <w:pPr>
        <w:tabs>
          <w:tab w:val="left" w:pos="7361"/>
        </w:tabs>
        <w:jc w:val="both"/>
        <w:rPr>
          <w:rFonts w:cstheme="minorHAnsi"/>
          <w:sz w:val="22"/>
          <w:szCs w:val="22"/>
        </w:rPr>
      </w:pPr>
    </w:p>
    <w:p w14:paraId="5374A159" w14:textId="77777777" w:rsidR="00625BF8" w:rsidRPr="0093173B" w:rsidRDefault="00625BF8" w:rsidP="00625BF8">
      <w:pPr>
        <w:tabs>
          <w:tab w:val="left" w:pos="7361"/>
        </w:tabs>
        <w:jc w:val="both"/>
        <w:rPr>
          <w:rFonts w:cstheme="minorHAnsi"/>
          <w:sz w:val="22"/>
          <w:szCs w:val="22"/>
        </w:rPr>
      </w:pPr>
      <w:proofErr w:type="spellStart"/>
      <w:r w:rsidRPr="0093173B">
        <w:rPr>
          <w:rFonts w:cstheme="minorHAnsi"/>
          <w:i/>
          <w:sz w:val="22"/>
          <w:szCs w:val="22"/>
        </w:rPr>
        <w:t>Dossie</w:t>
      </w:r>
      <w:proofErr w:type="spellEnd"/>
      <w:r w:rsidRPr="0093173B">
        <w:rPr>
          <w:rFonts w:cstheme="minorHAnsi"/>
          <w:i/>
          <w:sz w:val="22"/>
          <w:szCs w:val="22"/>
        </w:rPr>
        <w:t xml:space="preserve"> Mario de Andrade.</w:t>
      </w:r>
      <w:r w:rsidRPr="0093173B">
        <w:rPr>
          <w:rFonts w:cstheme="minorHAnsi"/>
          <w:sz w:val="22"/>
          <w:szCs w:val="22"/>
        </w:rPr>
        <w:t xml:space="preserve"> </w:t>
      </w:r>
      <w:r w:rsidRPr="0093173B">
        <w:rPr>
          <w:rFonts w:cstheme="minorHAnsi"/>
          <w:i/>
          <w:sz w:val="22"/>
          <w:szCs w:val="22"/>
        </w:rPr>
        <w:t>Revista IEB</w:t>
      </w:r>
      <w:r w:rsidRPr="0093173B">
        <w:rPr>
          <w:rFonts w:cstheme="minorHAnsi"/>
          <w:sz w:val="22"/>
          <w:szCs w:val="22"/>
        </w:rPr>
        <w:t xml:space="preserve">, n. 57, São Paulo, USP, 2013.  </w:t>
      </w:r>
      <w:hyperlink r:id="rId7" w:history="1">
        <w:r w:rsidRPr="0093173B">
          <w:rPr>
            <w:rStyle w:val="Hyperlink"/>
            <w:rFonts w:cstheme="minorHAnsi"/>
            <w:sz w:val="22"/>
            <w:szCs w:val="22"/>
          </w:rPr>
          <w:t>http://www.ieb.usp.br/publicacoes/doc/rieb_57_1_01_sumario_site_1398451807.pdf</w:t>
        </w:r>
      </w:hyperlink>
    </w:p>
    <w:p w14:paraId="3C5EA408" w14:textId="77777777" w:rsidR="00625BF8" w:rsidRPr="0093173B" w:rsidRDefault="00625BF8" w:rsidP="00625BF8">
      <w:pPr>
        <w:tabs>
          <w:tab w:val="left" w:pos="7361"/>
        </w:tabs>
        <w:jc w:val="both"/>
        <w:rPr>
          <w:rFonts w:cstheme="minorHAnsi"/>
          <w:sz w:val="22"/>
          <w:szCs w:val="22"/>
        </w:rPr>
      </w:pPr>
    </w:p>
    <w:p w14:paraId="3BA8756F" w14:textId="54402600" w:rsidR="00625BF8" w:rsidRPr="0093173B" w:rsidRDefault="00625BF8" w:rsidP="00625BF8">
      <w:pPr>
        <w:tabs>
          <w:tab w:val="left" w:pos="7361"/>
        </w:tabs>
        <w:jc w:val="both"/>
        <w:rPr>
          <w:rFonts w:cstheme="minorHAnsi"/>
          <w:sz w:val="22"/>
          <w:szCs w:val="22"/>
        </w:rPr>
      </w:pPr>
      <w:r w:rsidRPr="0093173B">
        <w:rPr>
          <w:rFonts w:cstheme="minorHAnsi"/>
          <w:sz w:val="22"/>
          <w:szCs w:val="22"/>
        </w:rPr>
        <w:t>FERREIRA, Mariana Kawall Leal. ”Memória do Xingu: escrita e oralidade no Brasil-Central”</w:t>
      </w:r>
      <w:r w:rsidRPr="0093173B">
        <w:rPr>
          <w:rFonts w:cstheme="minorHAnsi"/>
          <w:i/>
          <w:sz w:val="22"/>
          <w:szCs w:val="22"/>
        </w:rPr>
        <w:t xml:space="preserve"> Devorando o tempo – Brasil, o país sem memória</w:t>
      </w:r>
      <w:r w:rsidRPr="0093173B">
        <w:rPr>
          <w:rFonts w:cstheme="minorHAnsi"/>
          <w:sz w:val="22"/>
          <w:szCs w:val="22"/>
        </w:rPr>
        <w:t xml:space="preserve">, </w:t>
      </w:r>
      <w:proofErr w:type="spellStart"/>
      <w:r w:rsidRPr="0093173B">
        <w:rPr>
          <w:rFonts w:cstheme="minorHAnsi"/>
          <w:sz w:val="22"/>
          <w:szCs w:val="22"/>
        </w:rPr>
        <w:t>Leibing</w:t>
      </w:r>
      <w:proofErr w:type="spellEnd"/>
      <w:r w:rsidRPr="0093173B">
        <w:rPr>
          <w:rFonts w:cstheme="minorHAnsi"/>
          <w:sz w:val="22"/>
          <w:szCs w:val="22"/>
        </w:rPr>
        <w:t xml:space="preserve">, Annette e </w:t>
      </w:r>
      <w:proofErr w:type="spellStart"/>
      <w:r w:rsidRPr="0093173B">
        <w:rPr>
          <w:rFonts w:cstheme="minorHAnsi"/>
          <w:sz w:val="22"/>
          <w:szCs w:val="22"/>
        </w:rPr>
        <w:t>Benninghoff-Lühl</w:t>
      </w:r>
      <w:proofErr w:type="spellEnd"/>
      <w:r w:rsidRPr="0093173B">
        <w:rPr>
          <w:rFonts w:cstheme="minorHAnsi"/>
          <w:sz w:val="22"/>
          <w:szCs w:val="22"/>
        </w:rPr>
        <w:t xml:space="preserve">, </w:t>
      </w:r>
      <w:proofErr w:type="spellStart"/>
      <w:r w:rsidRPr="0093173B">
        <w:rPr>
          <w:rFonts w:cstheme="minorHAnsi"/>
          <w:sz w:val="22"/>
          <w:szCs w:val="22"/>
        </w:rPr>
        <w:t>Sibylle</w:t>
      </w:r>
      <w:proofErr w:type="spellEnd"/>
      <w:r w:rsidRPr="0093173B">
        <w:rPr>
          <w:rFonts w:cstheme="minorHAnsi"/>
          <w:sz w:val="22"/>
          <w:szCs w:val="22"/>
        </w:rPr>
        <w:t>, (</w:t>
      </w:r>
      <w:proofErr w:type="spellStart"/>
      <w:r w:rsidRPr="0093173B">
        <w:rPr>
          <w:rFonts w:cstheme="minorHAnsi"/>
          <w:sz w:val="22"/>
          <w:szCs w:val="22"/>
        </w:rPr>
        <w:t>orgs</w:t>
      </w:r>
      <w:proofErr w:type="spellEnd"/>
      <w:r w:rsidRPr="0093173B">
        <w:rPr>
          <w:rFonts w:cstheme="minorHAnsi"/>
          <w:sz w:val="22"/>
          <w:szCs w:val="22"/>
        </w:rPr>
        <w:t>.), São Paulo: Editora Mandarim, 2001, p. 93 - 104.</w:t>
      </w:r>
    </w:p>
    <w:p w14:paraId="1BFF03A8" w14:textId="77777777" w:rsidR="001E4586" w:rsidRPr="0093173B" w:rsidRDefault="001E4586" w:rsidP="001E4586">
      <w:pPr>
        <w:rPr>
          <w:rFonts w:cstheme="minorHAnsi"/>
          <w:sz w:val="22"/>
          <w:szCs w:val="22"/>
        </w:rPr>
      </w:pPr>
    </w:p>
    <w:p w14:paraId="213C127C" w14:textId="6D65E119" w:rsidR="001E4586" w:rsidRDefault="001E4586" w:rsidP="001E4586">
      <w:pPr>
        <w:rPr>
          <w:rFonts w:cstheme="minorHAnsi"/>
          <w:sz w:val="22"/>
          <w:szCs w:val="22"/>
        </w:rPr>
      </w:pPr>
      <w:r w:rsidRPr="0093173B">
        <w:rPr>
          <w:rFonts w:cstheme="minorHAnsi"/>
          <w:sz w:val="22"/>
          <w:szCs w:val="22"/>
        </w:rPr>
        <w:t>L</w:t>
      </w:r>
      <w:r w:rsidR="00625BF8" w:rsidRPr="0093173B">
        <w:rPr>
          <w:rFonts w:cstheme="minorHAnsi"/>
          <w:sz w:val="22"/>
          <w:szCs w:val="22"/>
        </w:rPr>
        <w:t>UCAS</w:t>
      </w:r>
      <w:r w:rsidRPr="0093173B">
        <w:rPr>
          <w:rFonts w:cstheme="minorHAnsi"/>
          <w:sz w:val="22"/>
          <w:szCs w:val="22"/>
        </w:rPr>
        <w:t xml:space="preserve">, </w:t>
      </w:r>
      <w:proofErr w:type="spellStart"/>
      <w:r w:rsidRPr="0093173B">
        <w:rPr>
          <w:rFonts w:cstheme="minorHAnsi"/>
          <w:sz w:val="22"/>
          <w:szCs w:val="22"/>
        </w:rPr>
        <w:t>Glaura</w:t>
      </w:r>
      <w:proofErr w:type="spellEnd"/>
      <w:r w:rsidRPr="0093173B">
        <w:rPr>
          <w:rFonts w:cstheme="minorHAnsi"/>
          <w:sz w:val="22"/>
          <w:szCs w:val="22"/>
        </w:rPr>
        <w:t xml:space="preserve">. </w:t>
      </w:r>
      <w:r w:rsidRPr="0093173B">
        <w:rPr>
          <w:rFonts w:cstheme="minorHAnsi"/>
          <w:i/>
          <w:sz w:val="22"/>
          <w:szCs w:val="22"/>
        </w:rPr>
        <w:t xml:space="preserve">Os sons do Rosário. O congado Mineiro dos </w:t>
      </w:r>
      <w:proofErr w:type="spellStart"/>
      <w:r w:rsidRPr="0093173B">
        <w:rPr>
          <w:rFonts w:cstheme="minorHAnsi"/>
          <w:i/>
          <w:sz w:val="22"/>
          <w:szCs w:val="22"/>
        </w:rPr>
        <w:t>Arturos</w:t>
      </w:r>
      <w:proofErr w:type="spellEnd"/>
      <w:r w:rsidRPr="0093173B">
        <w:rPr>
          <w:rFonts w:cstheme="minorHAnsi"/>
          <w:i/>
          <w:sz w:val="22"/>
          <w:szCs w:val="22"/>
        </w:rPr>
        <w:t xml:space="preserve"> e Jatobá</w:t>
      </w:r>
      <w:r w:rsidRPr="0093173B">
        <w:rPr>
          <w:rFonts w:cstheme="minorHAnsi"/>
          <w:sz w:val="22"/>
          <w:szCs w:val="22"/>
        </w:rPr>
        <w:t xml:space="preserve">. Belo Horizonte: Editora UFMG/ </w:t>
      </w:r>
      <w:proofErr w:type="spellStart"/>
      <w:r w:rsidRPr="0093173B">
        <w:rPr>
          <w:rFonts w:cstheme="minorHAnsi"/>
          <w:sz w:val="22"/>
          <w:szCs w:val="22"/>
        </w:rPr>
        <w:t>Humanitas</w:t>
      </w:r>
      <w:proofErr w:type="spellEnd"/>
      <w:r w:rsidRPr="0093173B">
        <w:rPr>
          <w:rFonts w:cstheme="minorHAnsi"/>
          <w:sz w:val="22"/>
          <w:szCs w:val="22"/>
        </w:rPr>
        <w:t>, 2002.</w:t>
      </w:r>
    </w:p>
    <w:p w14:paraId="023B284B" w14:textId="77777777" w:rsidR="002B2327" w:rsidRDefault="002B2327" w:rsidP="001E4586">
      <w:pPr>
        <w:rPr>
          <w:rFonts w:cstheme="minorHAnsi"/>
          <w:sz w:val="22"/>
          <w:szCs w:val="22"/>
        </w:rPr>
      </w:pPr>
    </w:p>
    <w:p w14:paraId="6A9E6A99" w14:textId="3DF8860B" w:rsidR="002B2327" w:rsidRDefault="002B2327" w:rsidP="001E4586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LUHNING, </w:t>
      </w:r>
      <w:proofErr w:type="spellStart"/>
      <w:r>
        <w:rPr>
          <w:rFonts w:cstheme="minorHAnsi"/>
          <w:sz w:val="22"/>
          <w:szCs w:val="22"/>
        </w:rPr>
        <w:t>Angela</w:t>
      </w:r>
      <w:proofErr w:type="spellEnd"/>
      <w:r>
        <w:rPr>
          <w:rFonts w:cstheme="minorHAnsi"/>
          <w:sz w:val="22"/>
          <w:szCs w:val="22"/>
        </w:rPr>
        <w:t xml:space="preserve">; PAMFILIO, Ricardo. </w:t>
      </w:r>
      <w:r w:rsidRPr="002B2327">
        <w:rPr>
          <w:rFonts w:cstheme="minorHAnsi"/>
          <w:i/>
          <w:sz w:val="22"/>
          <w:szCs w:val="22"/>
        </w:rPr>
        <w:t>A capoeira em Salvador nas fotos de Pierre Verger</w:t>
      </w:r>
      <w:r>
        <w:rPr>
          <w:rFonts w:cstheme="minorHAnsi"/>
          <w:sz w:val="22"/>
          <w:szCs w:val="22"/>
        </w:rPr>
        <w:t>. Salvador, Fundação Pierre Verger/ Fundação Gregório de Mattos/ MinC, 2009.</w:t>
      </w:r>
    </w:p>
    <w:p w14:paraId="3E87C3EC" w14:textId="77777777" w:rsidR="0093173B" w:rsidRDefault="0093173B" w:rsidP="001E4586">
      <w:pPr>
        <w:rPr>
          <w:rFonts w:cstheme="minorHAnsi"/>
          <w:sz w:val="22"/>
          <w:szCs w:val="22"/>
        </w:rPr>
      </w:pPr>
    </w:p>
    <w:p w14:paraId="797415FD" w14:textId="13F98336" w:rsidR="0093173B" w:rsidRPr="0093173B" w:rsidRDefault="0093173B" w:rsidP="001E4586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MARTINS, José de Souza: </w:t>
      </w:r>
      <w:r w:rsidR="00900517">
        <w:rPr>
          <w:rFonts w:cstheme="minorHAnsi"/>
          <w:sz w:val="22"/>
          <w:szCs w:val="22"/>
        </w:rPr>
        <w:t>“</w:t>
      </w:r>
      <w:r w:rsidRPr="00900517">
        <w:rPr>
          <w:rFonts w:cstheme="minorHAnsi"/>
          <w:sz w:val="22"/>
          <w:szCs w:val="22"/>
        </w:rPr>
        <w:t>Cultura e educação na roça: encontros e desencontros</w:t>
      </w:r>
      <w:r w:rsidR="00900517">
        <w:rPr>
          <w:rFonts w:cstheme="minorHAnsi"/>
          <w:sz w:val="22"/>
          <w:szCs w:val="22"/>
        </w:rPr>
        <w:t xml:space="preserve">”, </w:t>
      </w:r>
      <w:r w:rsidR="00900517" w:rsidRPr="00900517">
        <w:rPr>
          <w:rFonts w:cstheme="minorHAnsi"/>
          <w:i/>
          <w:sz w:val="22"/>
          <w:szCs w:val="22"/>
        </w:rPr>
        <w:t>Revista USP,</w:t>
      </w:r>
      <w:r w:rsidR="00900517">
        <w:rPr>
          <w:rFonts w:cstheme="minorHAnsi"/>
          <w:sz w:val="22"/>
          <w:szCs w:val="22"/>
        </w:rPr>
        <w:t xml:space="preserve"> 64, 24-49, 2004/2005.</w:t>
      </w:r>
    </w:p>
    <w:p w14:paraId="189DD958" w14:textId="77777777" w:rsidR="001E4586" w:rsidRPr="0093173B" w:rsidRDefault="001E4586" w:rsidP="001E4586">
      <w:pPr>
        <w:rPr>
          <w:rFonts w:cstheme="minorHAnsi"/>
          <w:sz w:val="22"/>
          <w:szCs w:val="22"/>
        </w:rPr>
      </w:pPr>
    </w:p>
    <w:p w14:paraId="7AA7C494" w14:textId="653822DF" w:rsidR="001E4586" w:rsidRPr="0093173B" w:rsidRDefault="001E4586" w:rsidP="001E4586">
      <w:pPr>
        <w:rPr>
          <w:rFonts w:cstheme="minorHAnsi"/>
          <w:sz w:val="22"/>
          <w:szCs w:val="22"/>
        </w:rPr>
      </w:pPr>
      <w:r w:rsidRPr="0093173B">
        <w:rPr>
          <w:rFonts w:cstheme="minorHAnsi"/>
          <w:sz w:val="22"/>
          <w:szCs w:val="22"/>
        </w:rPr>
        <w:t>R</w:t>
      </w:r>
      <w:r w:rsidR="00625BF8" w:rsidRPr="0093173B">
        <w:rPr>
          <w:rFonts w:cstheme="minorHAnsi"/>
          <w:sz w:val="22"/>
          <w:szCs w:val="22"/>
        </w:rPr>
        <w:t>EGO,</w:t>
      </w:r>
      <w:r w:rsidRPr="0093173B">
        <w:rPr>
          <w:rFonts w:cstheme="minorHAnsi"/>
          <w:sz w:val="22"/>
          <w:szCs w:val="22"/>
        </w:rPr>
        <w:t xml:space="preserve"> </w:t>
      </w:r>
      <w:proofErr w:type="spellStart"/>
      <w:r w:rsidRPr="0093173B">
        <w:rPr>
          <w:rFonts w:cstheme="minorHAnsi"/>
          <w:sz w:val="22"/>
          <w:szCs w:val="22"/>
        </w:rPr>
        <w:t>Waldeloir</w:t>
      </w:r>
      <w:proofErr w:type="spellEnd"/>
      <w:r w:rsidRPr="0093173B">
        <w:rPr>
          <w:rFonts w:cstheme="minorHAnsi"/>
          <w:sz w:val="22"/>
          <w:szCs w:val="22"/>
        </w:rPr>
        <w:t xml:space="preserve">. </w:t>
      </w:r>
      <w:r w:rsidRPr="0093173B">
        <w:rPr>
          <w:rFonts w:cstheme="minorHAnsi"/>
          <w:i/>
          <w:sz w:val="22"/>
          <w:szCs w:val="22"/>
        </w:rPr>
        <w:t>Capoeira Angola</w:t>
      </w:r>
      <w:r w:rsidRPr="0093173B">
        <w:rPr>
          <w:rFonts w:cstheme="minorHAnsi"/>
          <w:sz w:val="22"/>
          <w:szCs w:val="22"/>
        </w:rPr>
        <w:t xml:space="preserve">. Salvador: Editora Itapoá, 1968.  </w:t>
      </w:r>
    </w:p>
    <w:p w14:paraId="112D6A23" w14:textId="77777777" w:rsidR="001E4586" w:rsidRPr="0093173B" w:rsidRDefault="001E4586" w:rsidP="001E4586">
      <w:pPr>
        <w:rPr>
          <w:rFonts w:cstheme="minorHAnsi"/>
          <w:i/>
          <w:sz w:val="22"/>
          <w:szCs w:val="22"/>
        </w:rPr>
      </w:pPr>
      <w:r w:rsidRPr="0093173B">
        <w:rPr>
          <w:rFonts w:cstheme="minorHAnsi"/>
          <w:sz w:val="22"/>
          <w:szCs w:val="22"/>
        </w:rPr>
        <w:t xml:space="preserve">  </w:t>
      </w:r>
    </w:p>
    <w:p w14:paraId="70EC4A61" w14:textId="42E05A30" w:rsidR="00984274" w:rsidRDefault="00984274" w:rsidP="001E4586">
      <w:pPr>
        <w:rPr>
          <w:rFonts w:cstheme="minorHAnsi"/>
          <w:color w:val="FF0000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RISÉRIO, Antônio. </w:t>
      </w:r>
      <w:r w:rsidRPr="00984274">
        <w:rPr>
          <w:rFonts w:cstheme="minorHAnsi"/>
          <w:i/>
          <w:sz w:val="22"/>
          <w:szCs w:val="22"/>
        </w:rPr>
        <w:t xml:space="preserve">Carnaval </w:t>
      </w:r>
      <w:proofErr w:type="spellStart"/>
      <w:r w:rsidRPr="00984274">
        <w:rPr>
          <w:rFonts w:cstheme="minorHAnsi"/>
          <w:i/>
          <w:sz w:val="22"/>
          <w:szCs w:val="22"/>
        </w:rPr>
        <w:t>Ijexá</w:t>
      </w:r>
      <w:proofErr w:type="spellEnd"/>
      <w:r w:rsidR="00547BE7">
        <w:rPr>
          <w:rFonts w:cstheme="minorHAnsi"/>
          <w:i/>
          <w:sz w:val="22"/>
          <w:szCs w:val="22"/>
        </w:rPr>
        <w:t>.</w:t>
      </w:r>
      <w:r>
        <w:rPr>
          <w:rFonts w:cstheme="minorHAnsi"/>
          <w:sz w:val="22"/>
          <w:szCs w:val="22"/>
        </w:rPr>
        <w:t xml:space="preserve"> Salvador: Corrupio, </w:t>
      </w:r>
      <w:r w:rsidR="00547BE7">
        <w:rPr>
          <w:rFonts w:cstheme="minorHAnsi"/>
          <w:sz w:val="22"/>
          <w:szCs w:val="22"/>
        </w:rPr>
        <w:t>1981.</w:t>
      </w:r>
    </w:p>
    <w:p w14:paraId="4543788A" w14:textId="77777777" w:rsidR="00984274" w:rsidRDefault="00984274" w:rsidP="001E4586">
      <w:pPr>
        <w:rPr>
          <w:rFonts w:cstheme="minorHAnsi"/>
          <w:color w:val="FF0000"/>
          <w:sz w:val="22"/>
          <w:szCs w:val="22"/>
        </w:rPr>
      </w:pPr>
    </w:p>
    <w:p w14:paraId="1D691F6A" w14:textId="35657EFA" w:rsidR="00984274" w:rsidRPr="00984274" w:rsidRDefault="00984274" w:rsidP="001E4586">
      <w:pPr>
        <w:rPr>
          <w:rFonts w:cstheme="minorHAnsi"/>
          <w:sz w:val="22"/>
          <w:szCs w:val="22"/>
        </w:rPr>
      </w:pPr>
      <w:r w:rsidRPr="00984274">
        <w:rPr>
          <w:rFonts w:cstheme="minorHAnsi"/>
          <w:sz w:val="22"/>
          <w:szCs w:val="22"/>
        </w:rPr>
        <w:t>SANSONE, Lívio; S</w:t>
      </w:r>
      <w:r>
        <w:rPr>
          <w:rFonts w:cstheme="minorHAnsi"/>
          <w:sz w:val="22"/>
          <w:szCs w:val="22"/>
        </w:rPr>
        <w:t>A</w:t>
      </w:r>
      <w:r w:rsidRPr="00984274">
        <w:rPr>
          <w:rFonts w:cstheme="minorHAnsi"/>
          <w:sz w:val="22"/>
          <w:szCs w:val="22"/>
        </w:rPr>
        <w:t xml:space="preserve">NTOS, Jocélio Telles dos. </w:t>
      </w:r>
      <w:r w:rsidRPr="00984274">
        <w:rPr>
          <w:rFonts w:cstheme="minorHAnsi"/>
          <w:i/>
          <w:sz w:val="22"/>
          <w:szCs w:val="22"/>
        </w:rPr>
        <w:t>Ritmos em trânsito</w:t>
      </w:r>
      <w:r w:rsidRPr="00984274">
        <w:rPr>
          <w:rFonts w:cstheme="minorHAnsi"/>
          <w:sz w:val="22"/>
          <w:szCs w:val="22"/>
        </w:rPr>
        <w:t xml:space="preserve">. São Paulo: Editora </w:t>
      </w:r>
      <w:proofErr w:type="spellStart"/>
      <w:r w:rsidRPr="00984274">
        <w:rPr>
          <w:rFonts w:cstheme="minorHAnsi"/>
          <w:sz w:val="22"/>
          <w:szCs w:val="22"/>
        </w:rPr>
        <w:t>Dynamis</w:t>
      </w:r>
      <w:proofErr w:type="spellEnd"/>
      <w:r>
        <w:rPr>
          <w:rFonts w:cstheme="minorHAnsi"/>
          <w:sz w:val="22"/>
          <w:szCs w:val="22"/>
        </w:rPr>
        <w:t>, 1997</w:t>
      </w:r>
    </w:p>
    <w:p w14:paraId="33EE55CA" w14:textId="77777777" w:rsidR="00984274" w:rsidRPr="00984274" w:rsidRDefault="00984274" w:rsidP="001E4586">
      <w:pPr>
        <w:rPr>
          <w:rFonts w:cstheme="minorHAnsi"/>
          <w:sz w:val="22"/>
          <w:szCs w:val="22"/>
        </w:rPr>
      </w:pPr>
    </w:p>
    <w:p w14:paraId="164D8AAC" w14:textId="6C33549E" w:rsidR="001E4586" w:rsidRPr="0093173B" w:rsidRDefault="001E4586" w:rsidP="001E4586">
      <w:pPr>
        <w:rPr>
          <w:rFonts w:cstheme="minorHAnsi"/>
          <w:sz w:val="22"/>
          <w:szCs w:val="22"/>
        </w:rPr>
      </w:pPr>
      <w:r w:rsidRPr="00984274">
        <w:rPr>
          <w:rFonts w:cstheme="minorHAnsi"/>
          <w:sz w:val="22"/>
          <w:szCs w:val="22"/>
        </w:rPr>
        <w:t>T</w:t>
      </w:r>
      <w:r w:rsidR="00625BF8" w:rsidRPr="00984274">
        <w:rPr>
          <w:rFonts w:cstheme="minorHAnsi"/>
          <w:sz w:val="22"/>
          <w:szCs w:val="22"/>
        </w:rPr>
        <w:t>RAJANO</w:t>
      </w:r>
      <w:r w:rsidRPr="00984274">
        <w:rPr>
          <w:rFonts w:cstheme="minorHAnsi"/>
          <w:sz w:val="22"/>
          <w:szCs w:val="22"/>
        </w:rPr>
        <w:t xml:space="preserve"> </w:t>
      </w:r>
      <w:r w:rsidRPr="0093173B">
        <w:rPr>
          <w:rFonts w:cstheme="minorHAnsi"/>
          <w:sz w:val="22"/>
          <w:szCs w:val="22"/>
        </w:rPr>
        <w:t xml:space="preserve">Filho, Wilson, Ribeiro, Gustavo Lins (org.) </w:t>
      </w:r>
      <w:r w:rsidRPr="0093173B">
        <w:rPr>
          <w:rFonts w:cstheme="minorHAnsi"/>
          <w:i/>
          <w:sz w:val="22"/>
          <w:szCs w:val="22"/>
        </w:rPr>
        <w:t>O campo da antropologia no Brasil</w:t>
      </w:r>
      <w:r w:rsidRPr="0093173B">
        <w:rPr>
          <w:rFonts w:cstheme="minorHAnsi"/>
          <w:sz w:val="22"/>
          <w:szCs w:val="22"/>
        </w:rPr>
        <w:t>. Rio de Janeiro: Contracapa Livraria/ ABA, 2004.</w:t>
      </w:r>
    </w:p>
    <w:p w14:paraId="37CDA6AD" w14:textId="77777777" w:rsidR="001E4586" w:rsidRPr="0093173B" w:rsidRDefault="001E4586" w:rsidP="001E4586">
      <w:pPr>
        <w:rPr>
          <w:rFonts w:cstheme="minorHAnsi"/>
          <w:sz w:val="22"/>
          <w:szCs w:val="22"/>
        </w:rPr>
      </w:pPr>
    </w:p>
    <w:p w14:paraId="398A81ED" w14:textId="1B8EB4A6" w:rsidR="00594172" w:rsidRDefault="001E4586">
      <w:pPr>
        <w:rPr>
          <w:rFonts w:cstheme="minorHAnsi"/>
          <w:sz w:val="22"/>
          <w:szCs w:val="22"/>
        </w:rPr>
      </w:pPr>
      <w:r w:rsidRPr="0093173B">
        <w:rPr>
          <w:rFonts w:cstheme="minorHAnsi"/>
          <w:sz w:val="22"/>
          <w:szCs w:val="22"/>
        </w:rPr>
        <w:lastRenderedPageBreak/>
        <w:t>T</w:t>
      </w:r>
      <w:r w:rsidR="00625BF8" w:rsidRPr="0093173B">
        <w:rPr>
          <w:rFonts w:cstheme="minorHAnsi"/>
          <w:sz w:val="22"/>
          <w:szCs w:val="22"/>
        </w:rPr>
        <w:t>UGNY</w:t>
      </w:r>
      <w:r w:rsidRPr="0093173B">
        <w:rPr>
          <w:rFonts w:cstheme="minorHAnsi"/>
          <w:sz w:val="22"/>
          <w:szCs w:val="22"/>
        </w:rPr>
        <w:t>, Rosangela Pereira de/ Q</w:t>
      </w:r>
      <w:r w:rsidR="00625BF8" w:rsidRPr="0093173B">
        <w:rPr>
          <w:rFonts w:cstheme="minorHAnsi"/>
          <w:sz w:val="22"/>
          <w:szCs w:val="22"/>
        </w:rPr>
        <w:t>UEIROZ</w:t>
      </w:r>
      <w:r w:rsidRPr="0093173B">
        <w:rPr>
          <w:rFonts w:cstheme="minorHAnsi"/>
          <w:sz w:val="22"/>
          <w:szCs w:val="22"/>
        </w:rPr>
        <w:t xml:space="preserve">, Ruben Caixeta de (org.). </w:t>
      </w:r>
      <w:r w:rsidRPr="0093173B">
        <w:rPr>
          <w:rFonts w:cstheme="minorHAnsi"/>
          <w:i/>
          <w:sz w:val="22"/>
          <w:szCs w:val="22"/>
        </w:rPr>
        <w:t>M</w:t>
      </w:r>
      <w:r w:rsidR="00625BF8" w:rsidRPr="0093173B">
        <w:rPr>
          <w:rFonts w:cstheme="minorHAnsi"/>
          <w:i/>
          <w:sz w:val="22"/>
          <w:szCs w:val="22"/>
        </w:rPr>
        <w:t>ú</w:t>
      </w:r>
      <w:r w:rsidRPr="0093173B">
        <w:rPr>
          <w:rFonts w:cstheme="minorHAnsi"/>
          <w:i/>
          <w:sz w:val="22"/>
          <w:szCs w:val="22"/>
        </w:rPr>
        <w:t>sicas africanas e indígenas no Brasil.</w:t>
      </w:r>
      <w:r w:rsidRPr="0093173B">
        <w:rPr>
          <w:rFonts w:cstheme="minorHAnsi"/>
          <w:sz w:val="22"/>
          <w:szCs w:val="22"/>
        </w:rPr>
        <w:t xml:space="preserve"> Belo Horizonte: Editora UFMG, 2006.</w:t>
      </w:r>
    </w:p>
    <w:p w14:paraId="35C1DCF4" w14:textId="77777777" w:rsidR="00490107" w:rsidRDefault="00490107">
      <w:pPr>
        <w:rPr>
          <w:rFonts w:cstheme="minorHAnsi"/>
          <w:sz w:val="22"/>
          <w:szCs w:val="22"/>
        </w:rPr>
      </w:pPr>
    </w:p>
    <w:p w14:paraId="4771EBFE" w14:textId="318B04F7" w:rsidR="002B2327" w:rsidRDefault="00490107" w:rsidP="00490107">
      <w:pPr>
        <w:widowControl w:val="0"/>
        <w:autoSpaceDE w:val="0"/>
        <w:autoSpaceDN w:val="0"/>
        <w:adjustRightInd w:val="0"/>
        <w:rPr>
          <w:rFonts w:cstheme="minorHAnsi"/>
          <w:sz w:val="22"/>
          <w:szCs w:val="22"/>
        </w:rPr>
      </w:pPr>
      <w:r w:rsidRPr="00490107">
        <w:rPr>
          <w:rFonts w:cstheme="minorHAnsi"/>
          <w:sz w:val="22"/>
          <w:szCs w:val="22"/>
        </w:rPr>
        <w:t xml:space="preserve">TUGNY, Rosângela Pereira. </w:t>
      </w:r>
      <w:r w:rsidRPr="00490107">
        <w:rPr>
          <w:rFonts w:cstheme="minorHAnsi"/>
          <w:bCs/>
          <w:sz w:val="22"/>
          <w:szCs w:val="22"/>
        </w:rPr>
        <w:t>A educação musical nas escolas regulares e os mestres das culturas tradicionais negras e indígenas</w:t>
      </w:r>
      <w:r w:rsidRPr="00490107">
        <w:rPr>
          <w:rFonts w:cstheme="minorHAnsi"/>
          <w:sz w:val="22"/>
          <w:szCs w:val="22"/>
        </w:rPr>
        <w:t xml:space="preserve">. </w:t>
      </w:r>
      <w:r w:rsidRPr="00490107">
        <w:rPr>
          <w:rFonts w:cstheme="minorHAnsi"/>
          <w:i/>
          <w:sz w:val="22"/>
          <w:szCs w:val="22"/>
        </w:rPr>
        <w:t>Música e Cultura</w:t>
      </w:r>
      <w:r w:rsidRPr="00490107">
        <w:rPr>
          <w:rFonts w:cstheme="minorHAnsi"/>
          <w:sz w:val="22"/>
          <w:szCs w:val="22"/>
        </w:rPr>
        <w:t>, vol. 9, 2014.</w:t>
      </w:r>
      <w:r w:rsidR="002B2327">
        <w:rPr>
          <w:rFonts w:cstheme="minorHAnsi"/>
          <w:sz w:val="22"/>
          <w:szCs w:val="22"/>
        </w:rPr>
        <w:t xml:space="preserve">  Disponível em:</w:t>
      </w:r>
    </w:p>
    <w:p w14:paraId="46D2E800" w14:textId="23461A68" w:rsidR="00490107" w:rsidRPr="00490107" w:rsidRDefault="002B2327" w:rsidP="00490107">
      <w:pPr>
        <w:widowControl w:val="0"/>
        <w:autoSpaceDE w:val="0"/>
        <w:autoSpaceDN w:val="0"/>
        <w:adjustRightInd w:val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&lt;</w:t>
      </w:r>
      <w:proofErr w:type="gramStart"/>
      <w:r>
        <w:rPr>
          <w:rFonts w:cstheme="minorHAnsi"/>
          <w:sz w:val="22"/>
          <w:szCs w:val="22"/>
        </w:rPr>
        <w:t>http://www.musicaecultura.abetmusica.org.br/index.php/revista/article/view/282</w:t>
      </w:r>
      <w:proofErr w:type="gramEnd"/>
      <w:r>
        <w:rPr>
          <w:rFonts w:cstheme="minorHAnsi"/>
          <w:sz w:val="22"/>
          <w:szCs w:val="22"/>
        </w:rPr>
        <w:t>&gt;</w:t>
      </w:r>
    </w:p>
    <w:p w14:paraId="69463E5A" w14:textId="77777777" w:rsidR="00490107" w:rsidRPr="002B2327" w:rsidRDefault="00490107">
      <w:pPr>
        <w:rPr>
          <w:rFonts w:cstheme="minorHAnsi"/>
          <w:i/>
          <w:sz w:val="22"/>
          <w:szCs w:val="22"/>
        </w:rPr>
      </w:pPr>
    </w:p>
    <w:p w14:paraId="3A7E3AA4" w14:textId="77777777" w:rsidR="00110739" w:rsidRDefault="00110739">
      <w:pPr>
        <w:rPr>
          <w:noProof/>
        </w:rPr>
      </w:pPr>
    </w:p>
    <w:p w14:paraId="2424FCD6" w14:textId="77777777" w:rsidR="00984274" w:rsidRDefault="00984274">
      <w:pPr>
        <w:rPr>
          <w:noProof/>
        </w:rPr>
      </w:pPr>
    </w:p>
    <w:p w14:paraId="3A045E8E" w14:textId="77777777" w:rsidR="00984274" w:rsidRDefault="00984274">
      <w:pPr>
        <w:rPr>
          <w:noProof/>
        </w:rPr>
      </w:pPr>
    </w:p>
    <w:p w14:paraId="54AC4BFF" w14:textId="77777777" w:rsidR="00984274" w:rsidRPr="00C87B0E" w:rsidRDefault="00984274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6627AC" w:rsidRPr="00C87B0E" w14:paraId="37520C50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3D4FCB27" w14:textId="77777777" w:rsidR="006627AC" w:rsidRPr="00C87B0E" w:rsidRDefault="006627AC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931673B" w14:textId="77777777" w:rsidR="006627AC" w:rsidRPr="00C87B0E" w:rsidRDefault="006627AC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6627AC" w:rsidRPr="00C87B0E" w14:paraId="1DA09198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61AF36A5" w14:textId="77777777" w:rsidR="006627AC" w:rsidRDefault="006627AC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19D05320" w14:textId="77777777" w:rsidR="006627AC" w:rsidRDefault="006627AC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6811BDC7" w14:textId="77777777" w:rsidR="006627AC" w:rsidRDefault="006627AC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BAA5C41" w14:textId="77777777" w:rsidR="006627AC" w:rsidRDefault="006627AC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1A1DEBD" w14:textId="77777777" w:rsidR="006627AC" w:rsidRDefault="006627AC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59EACA2E" w14:textId="77777777" w:rsidR="006627AC" w:rsidRPr="00C87B0E" w:rsidRDefault="006627AC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1F5B3888" w14:textId="77777777" w:rsidR="006627AC" w:rsidRPr="00C87B0E" w:rsidRDefault="006627AC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09946984" w14:textId="77777777" w:rsidR="006627AC" w:rsidRPr="00C87B0E" w:rsidRDefault="006627AC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335A7F">
      <w:pgSz w:w="11906" w:h="16838" w:code="9"/>
      <w:pgMar w:top="1440" w:right="1440" w:bottom="1440" w:left="1440" w:header="720" w:footer="720" w:gutter="0"/>
      <w:cols w:space="720"/>
      <w:docGrid w:linePitch="360"/>
      <w:printerSettings r:id="rId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110739"/>
    <w:rsid w:val="001161E6"/>
    <w:rsid w:val="00137542"/>
    <w:rsid w:val="001D25D3"/>
    <w:rsid w:val="001E4586"/>
    <w:rsid w:val="0022151D"/>
    <w:rsid w:val="002418E7"/>
    <w:rsid w:val="002448BD"/>
    <w:rsid w:val="00265B50"/>
    <w:rsid w:val="002B2327"/>
    <w:rsid w:val="00335A7F"/>
    <w:rsid w:val="00371C47"/>
    <w:rsid w:val="003813B6"/>
    <w:rsid w:val="003823BF"/>
    <w:rsid w:val="00387D30"/>
    <w:rsid w:val="00394B63"/>
    <w:rsid w:val="003A5D54"/>
    <w:rsid w:val="00407384"/>
    <w:rsid w:val="00463FC5"/>
    <w:rsid w:val="00490107"/>
    <w:rsid w:val="00547BE7"/>
    <w:rsid w:val="00594172"/>
    <w:rsid w:val="00596EE8"/>
    <w:rsid w:val="005E08A3"/>
    <w:rsid w:val="006064D1"/>
    <w:rsid w:val="0062139B"/>
    <w:rsid w:val="006217CA"/>
    <w:rsid w:val="00625BF8"/>
    <w:rsid w:val="006627AC"/>
    <w:rsid w:val="00696545"/>
    <w:rsid w:val="00737451"/>
    <w:rsid w:val="007707BA"/>
    <w:rsid w:val="008C7196"/>
    <w:rsid w:val="008F13ED"/>
    <w:rsid w:val="008F26BB"/>
    <w:rsid w:val="00900517"/>
    <w:rsid w:val="009102E5"/>
    <w:rsid w:val="0093173B"/>
    <w:rsid w:val="00984274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0D41"/>
    <w:rsid w:val="00BC5427"/>
    <w:rsid w:val="00BC5635"/>
    <w:rsid w:val="00BC619A"/>
    <w:rsid w:val="00BD086A"/>
    <w:rsid w:val="00C17CE1"/>
    <w:rsid w:val="00C52743"/>
    <w:rsid w:val="00C80DF5"/>
    <w:rsid w:val="00C84436"/>
    <w:rsid w:val="00C87B0E"/>
    <w:rsid w:val="00C90E76"/>
    <w:rsid w:val="00CC552F"/>
    <w:rsid w:val="00D42C89"/>
    <w:rsid w:val="00D55F93"/>
    <w:rsid w:val="00D905F6"/>
    <w:rsid w:val="00DB4688"/>
    <w:rsid w:val="00DC10A5"/>
    <w:rsid w:val="00E55ED7"/>
    <w:rsid w:val="00E967A5"/>
    <w:rsid w:val="00F26494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BodyText">
    <w:name w:val="Body Text"/>
    <w:basedOn w:val="Normal"/>
    <w:link w:val="BodyTextChar"/>
    <w:rsid w:val="001E4586"/>
    <w:pPr>
      <w:jc w:val="both"/>
    </w:pPr>
    <w:rPr>
      <w:rFonts w:ascii="SimSun" w:eastAsia="Times New Roman" w:hAnsi="SimSu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rsid w:val="001E4586"/>
    <w:rPr>
      <w:rFonts w:ascii="SimSun" w:eastAsia="Times New Roman" w:hAnsi="SimSun" w:cs="Times New Roman"/>
      <w:color w:val="000000"/>
      <w:lang w:val="pt-BR"/>
    </w:rPr>
  </w:style>
  <w:style w:type="character" w:styleId="Hyperlink">
    <w:name w:val="Hyperlink"/>
    <w:basedOn w:val="DefaultParagraphFont"/>
    <w:uiPriority w:val="99"/>
    <w:unhideWhenUsed/>
    <w:rsid w:val="00625BF8"/>
    <w:rPr>
      <w:color w:val="0000FF"/>
      <w:u w:val="single"/>
    </w:rPr>
  </w:style>
  <w:style w:type="paragraph" w:styleId="NoSpacing">
    <w:name w:val="No Spacing"/>
    <w:uiPriority w:val="1"/>
    <w:qFormat/>
    <w:rsid w:val="0093173B"/>
    <w:rPr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hyperlink" Target="http://www.revistadehistoria.com.br/historiadaciencia/2011/01/%E2%80%9Cas-nossas-universidades-estao-empobrecidas-de-conhecimento%E2%80%9D/" TargetMode="External"/><Relationship Id="rId7" Type="http://schemas.openxmlformats.org/officeDocument/2006/relationships/hyperlink" Target="http://www.ieb.usp.br/publicacoes/doc/rieb_57_1_01_sumario_site_1398451807.pdf" TargetMode="External"/><Relationship Id="rId8" Type="http://schemas.openxmlformats.org/officeDocument/2006/relationships/printerSettings" Target="printerSettings/printerSettings1.bin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3</Pages>
  <Words>820</Words>
  <Characters>4679</Characters>
  <Application>Microsoft Macintosh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13</cp:revision>
  <cp:lastPrinted>2016-03-17T20:59:00Z</cp:lastPrinted>
  <dcterms:created xsi:type="dcterms:W3CDTF">2016-07-24T14:53:00Z</dcterms:created>
  <dcterms:modified xsi:type="dcterms:W3CDTF">2017-03-02T14:28:00Z</dcterms:modified>
</cp:coreProperties>
</file>