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bookmarkStart w:id="0" w:name="_GoBack"/>
          <w:bookmarkEnd w:id="0"/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49966981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37F599B8" w:rsidR="005E08A3" w:rsidRPr="00C87B0E" w:rsidRDefault="00C7574D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 B2</w:t>
            </w:r>
            <w:r w:rsidR="00380291"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6416EBA7" w:rsidR="005E08A3" w:rsidRPr="00C87B0E" w:rsidRDefault="00F37188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 xml:space="preserve">REGÊNCIA </w:t>
            </w:r>
            <w:r w:rsidR="00C72EEC">
              <w:rPr>
                <w:noProof/>
                <w:spacing w:val="20"/>
                <w:sz w:val="22"/>
                <w:szCs w:val="22"/>
              </w:rPr>
              <w:t xml:space="preserve">SUPLEMENTAR </w:t>
            </w:r>
            <w:r>
              <w:rPr>
                <w:noProof/>
                <w:spacing w:val="20"/>
                <w:sz w:val="22"/>
                <w:szCs w:val="22"/>
              </w:rPr>
              <w:t>I</w:t>
            </w:r>
            <w:r w:rsidR="00380291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589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37017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172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37017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09EA848" w:rsidR="005E08A3" w:rsidRPr="00C87B0E" w:rsidRDefault="00F37188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37017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5A5453D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234AACFB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18DBC66A" w:rsidR="005E08A3" w:rsidRPr="00C87B0E" w:rsidRDefault="00F3718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2A0CA8E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5D872CC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589" w:type="dxa"/>
            <w:tcBorders>
              <w:left w:val="single" w:sz="4" w:space="0" w:color="auto"/>
            </w:tcBorders>
            <w:vAlign w:val="center"/>
          </w:tcPr>
          <w:p w14:paraId="21C91708" w14:textId="6E17EB17" w:rsidR="005E08A3" w:rsidRPr="00C87B0E" w:rsidRDefault="00C72EEC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30</w:t>
            </w: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C1005EE" w:rsidR="005E08A3" w:rsidRPr="00C87B0E" w:rsidRDefault="001A0DEA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---</w:t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51AA8C9A" w14:textId="36F6E9BA" w:rsidR="00F37188" w:rsidRPr="00F37188" w:rsidRDefault="00C7574D" w:rsidP="00A47299">
      <w:pPr>
        <w:jc w:val="both"/>
      </w:pPr>
      <w:r>
        <w:t xml:space="preserve">Continuação de </w:t>
      </w:r>
      <w:r w:rsidR="00C72EEC">
        <w:t xml:space="preserve">Regência </w:t>
      </w:r>
      <w:r>
        <w:t>Suplementar I</w:t>
      </w:r>
      <w:r w:rsidR="00C72EEC">
        <w:t>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15FFABBE" w14:textId="402FBA09" w:rsidR="00F37188" w:rsidRPr="00F37188" w:rsidRDefault="00F37188" w:rsidP="00A47299">
      <w:pPr>
        <w:jc w:val="both"/>
      </w:pPr>
      <w:r>
        <w:t xml:space="preserve">Proceder os estudos introdutórios da área de Regência enquanto </w:t>
      </w:r>
      <w:r w:rsidR="00C72EEC">
        <w:t xml:space="preserve">ferramenta de educação, </w:t>
      </w:r>
      <w:r>
        <w:t>execução musical</w:t>
      </w:r>
      <w:r w:rsidR="00C72EEC">
        <w:t xml:space="preserve"> e demais atividades</w:t>
      </w:r>
      <w:r>
        <w:t>, com vistas à fundamentação in</w:t>
      </w:r>
      <w:r w:rsidR="00C72EEC">
        <w:t>icial das habilidades na área</w:t>
      </w:r>
      <w:r>
        <w:t>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4500B01" w14:textId="5FE4045C" w:rsidR="00F37188" w:rsidRDefault="00F37188" w:rsidP="00C72EEC">
      <w:pPr>
        <w:jc w:val="both"/>
      </w:pPr>
      <w:r>
        <w:t>Técnica de Gesto: fundamentos básicos e teoria geral</w:t>
      </w:r>
      <w:r w:rsidR="00C72EEC">
        <w:t xml:space="preserve"> (gráficos de compassos; entradas e cortes; fermatas; dinâmica, agógica e articulação)</w:t>
      </w:r>
    </w:p>
    <w:p w14:paraId="722B0651" w14:textId="779E3A19" w:rsidR="00C72EEC" w:rsidRDefault="00C72EEC" w:rsidP="00F37188">
      <w:r>
        <w:t>Fraseado e estilo</w:t>
      </w:r>
    </w:p>
    <w:p w14:paraId="414B7669" w14:textId="070A8479" w:rsidR="00C7574D" w:rsidRDefault="00C7574D" w:rsidP="00F37188">
      <w:r>
        <w:t>Técnica de Ensaio: introdução</w:t>
      </w:r>
    </w:p>
    <w:p w14:paraId="1F28A6E4" w14:textId="3CCBD159" w:rsidR="00F37188" w:rsidRDefault="00F37188" w:rsidP="00F37188">
      <w:r>
        <w:t>Estudo da partitura: introdução</w:t>
      </w:r>
    </w:p>
    <w:p w14:paraId="0427F15A" w14:textId="630654ED" w:rsidR="0056419D" w:rsidRDefault="0056419D" w:rsidP="00F37188">
      <w:r>
        <w:t>Repertórios Corais a Capela</w:t>
      </w:r>
    </w:p>
    <w:p w14:paraId="4E02566D" w14:textId="77777777" w:rsidR="00F37188" w:rsidRPr="00F37188" w:rsidRDefault="00F37188" w:rsidP="00F37188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6FB0EC5" w14:textId="5A497EE3" w:rsidR="00F37188" w:rsidRDefault="00F37188" w:rsidP="00F37188">
      <w:r>
        <w:t>Aulas téorico-práticas</w:t>
      </w:r>
    </w:p>
    <w:p w14:paraId="512A2E92" w14:textId="1C22A417" w:rsidR="00F37188" w:rsidRDefault="00F37188" w:rsidP="00F37188">
      <w:r>
        <w:t>Leituras e estudos dirigidos</w:t>
      </w:r>
    </w:p>
    <w:p w14:paraId="5095C13A" w14:textId="32DDC757" w:rsidR="00F37188" w:rsidRDefault="00F37188" w:rsidP="00F37188">
      <w:r>
        <w:t>Exploração de repertórios e bibliografia</w:t>
      </w:r>
    </w:p>
    <w:p w14:paraId="6E698EC8" w14:textId="66D85323" w:rsidR="00A47299" w:rsidRDefault="00A47299" w:rsidP="00F37188">
      <w:r>
        <w:t>Apreciação Musical</w:t>
      </w:r>
    </w:p>
    <w:p w14:paraId="39BF2F7C" w14:textId="77777777" w:rsidR="00F37188" w:rsidRPr="00F37188" w:rsidRDefault="00F37188" w:rsidP="00F37188"/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1352622" w14:textId="3744F092" w:rsidR="00F37188" w:rsidRDefault="00F37188" w:rsidP="00F37188">
      <w:r>
        <w:t>Processual nas atividades práticas, fundamentada em gravações de vídeo</w:t>
      </w:r>
      <w:r w:rsidR="00A47299">
        <w:t xml:space="preserve"> (50%)</w:t>
      </w:r>
    </w:p>
    <w:p w14:paraId="0D3DA15C" w14:textId="6ACDED80" w:rsidR="00F37188" w:rsidRDefault="00A47299" w:rsidP="00F37188">
      <w:r>
        <w:t>Auto avaliação</w:t>
      </w:r>
      <w:r w:rsidR="00F37188">
        <w:t>, fundamentada em gravações de vídeo</w:t>
      </w:r>
      <w:r>
        <w:t xml:space="preserve"> (20%)</w:t>
      </w:r>
    </w:p>
    <w:p w14:paraId="2D05CA11" w14:textId="791D26E1" w:rsidR="00F37188" w:rsidRPr="00F37188" w:rsidRDefault="00A47299" w:rsidP="00F37188">
      <w:r>
        <w:lastRenderedPageBreak/>
        <w:t>Escrita sobre os fundamentos teóricos (30%)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77CCDA00" w14:textId="50DE77E5" w:rsidR="00C72EEC" w:rsidRPr="00C72EEC" w:rsidRDefault="00C72EEC" w:rsidP="0056419D">
      <w:pPr>
        <w:ind w:left="567" w:hanging="567"/>
        <w:jc w:val="both"/>
        <w:rPr>
          <w:b/>
          <w:noProof/>
        </w:rPr>
      </w:pPr>
      <w:r>
        <w:rPr>
          <w:noProof/>
        </w:rPr>
        <w:tab/>
      </w:r>
      <w:r w:rsidRPr="00C72EEC">
        <w:rPr>
          <w:b/>
          <w:noProof/>
        </w:rPr>
        <w:t>BASICA</w:t>
      </w:r>
    </w:p>
    <w:p w14:paraId="398A81ED" w14:textId="2853BC5B" w:rsidR="00594172" w:rsidRPr="00CA11CB" w:rsidRDefault="00A47299" w:rsidP="0056419D">
      <w:pPr>
        <w:ind w:left="567" w:hanging="567"/>
        <w:jc w:val="both"/>
        <w:rPr>
          <w:noProof/>
          <w:lang w:val="en-US"/>
        </w:rPr>
      </w:pPr>
      <w:r>
        <w:rPr>
          <w:noProof/>
        </w:rPr>
        <w:t xml:space="preserve">BRANDÃO, José Maurício Valle. </w:t>
      </w:r>
      <w:r w:rsidRPr="00CA11CB">
        <w:rPr>
          <w:i/>
          <w:noProof/>
          <w:lang w:val="en-US"/>
        </w:rPr>
        <w:t>The Art of Orchestral Conducting: an annotated bibliography</w:t>
      </w:r>
      <w:r w:rsidRPr="00CA11CB">
        <w:rPr>
          <w:noProof/>
          <w:lang w:val="en-US"/>
        </w:rPr>
        <w:t>. Saarbrucken: LAP Academic Publishing, 2011.</w:t>
      </w:r>
    </w:p>
    <w:p w14:paraId="3747EFA7" w14:textId="38298B89" w:rsid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>GREEN, Elizabeth</w:t>
      </w:r>
      <w:r>
        <w:rPr>
          <w:noProof/>
          <w:lang w:val="en-US"/>
        </w:rPr>
        <w:t xml:space="preserve">. </w:t>
      </w:r>
      <w:r w:rsidRPr="00A47299">
        <w:rPr>
          <w:i/>
          <w:noProof/>
          <w:lang w:val="en-US"/>
        </w:rPr>
        <w:t>The Modern Conductor</w:t>
      </w:r>
      <w:r>
        <w:rPr>
          <w:noProof/>
          <w:lang w:val="en-US"/>
        </w:rPr>
        <w:t>. 7</w:t>
      </w:r>
      <w:r w:rsidRPr="00A47299">
        <w:rPr>
          <w:noProof/>
          <w:vertAlign w:val="superscript"/>
          <w:lang w:val="en-US"/>
        </w:rPr>
        <w:t>th</w:t>
      </w:r>
      <w:r>
        <w:rPr>
          <w:noProof/>
          <w:lang w:val="en-US"/>
        </w:rPr>
        <w:t xml:space="preserve"> Edition. New York: Pearson, 2004.</w:t>
      </w:r>
    </w:p>
    <w:p w14:paraId="4B341699" w14:textId="385A4C45" w:rsidR="00A47299" w:rsidRPr="00A47299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RUDOLF, Max. </w:t>
      </w:r>
      <w:r w:rsidRPr="00A47299">
        <w:rPr>
          <w:i/>
          <w:noProof/>
          <w:lang w:val="en-US"/>
        </w:rPr>
        <w:t>The Grammar of Conducting</w:t>
      </w:r>
      <w:r w:rsidRPr="00A47299">
        <w:rPr>
          <w:noProof/>
          <w:lang w:val="en-US"/>
        </w:rPr>
        <w:t>. 3</w:t>
      </w:r>
      <w:r w:rsidRPr="00A47299">
        <w:rPr>
          <w:noProof/>
          <w:vertAlign w:val="superscript"/>
          <w:lang w:val="en-US"/>
        </w:rPr>
        <w:t>rd</w:t>
      </w:r>
      <w:r w:rsidRPr="00A47299">
        <w:rPr>
          <w:noProof/>
          <w:lang w:val="en-US"/>
        </w:rPr>
        <w:t xml:space="preserve"> Edition. New York: Schirmer Books, 1995.</w:t>
      </w:r>
    </w:p>
    <w:p w14:paraId="20B63D1B" w14:textId="02C05B94" w:rsidR="00A47299" w:rsidRPr="0074487D" w:rsidRDefault="00A47299" w:rsidP="0056419D">
      <w:pPr>
        <w:ind w:left="567" w:hanging="567"/>
        <w:jc w:val="both"/>
        <w:rPr>
          <w:noProof/>
          <w:lang w:val="en-US"/>
        </w:rPr>
      </w:pPr>
      <w:r w:rsidRPr="00A47299">
        <w:rPr>
          <w:noProof/>
          <w:lang w:val="en-US"/>
        </w:rPr>
        <w:t xml:space="preserve">THOMAS, Kurt. </w:t>
      </w:r>
      <w:r w:rsidR="0056419D">
        <w:rPr>
          <w:i/>
          <w:noProof/>
          <w:lang w:val="en-US"/>
        </w:rPr>
        <w:t>Lehr</w:t>
      </w:r>
      <w:r w:rsidRPr="0056419D">
        <w:rPr>
          <w:i/>
          <w:noProof/>
          <w:lang w:val="en-US"/>
        </w:rPr>
        <w:t>buch der Chor</w:t>
      </w:r>
      <w:r w:rsidRPr="0074487D">
        <w:rPr>
          <w:i/>
          <w:noProof/>
          <w:lang w:val="en-US"/>
        </w:rPr>
        <w:t>leitung</w:t>
      </w:r>
      <w:r w:rsidR="0056419D" w:rsidRPr="0074487D">
        <w:rPr>
          <w:noProof/>
          <w:lang w:val="en-US"/>
        </w:rPr>
        <w:t xml:space="preserve">. </w:t>
      </w:r>
      <w:r w:rsidR="0074487D">
        <w:rPr>
          <w:noProof/>
          <w:lang w:val="en-US"/>
        </w:rPr>
        <w:t>Wiesbaden:</w:t>
      </w:r>
      <w:r w:rsidR="0074487D" w:rsidRPr="0074487D">
        <w:rPr>
          <w:noProof/>
          <w:lang w:val="en-US"/>
        </w:rPr>
        <w:t xml:space="preserve"> </w:t>
      </w:r>
      <w:r w:rsidR="0074487D">
        <w:rPr>
          <w:noProof/>
          <w:lang w:val="en-US"/>
        </w:rPr>
        <w:t>Breitkopf &amp; Härtel, 1935.</w:t>
      </w:r>
    </w:p>
    <w:p w14:paraId="6D306F6B" w14:textId="77777777" w:rsidR="00C72EEC" w:rsidRDefault="00C72EEC">
      <w:pPr>
        <w:rPr>
          <w:noProof/>
          <w:lang w:val="en-US"/>
        </w:rPr>
      </w:pPr>
    </w:p>
    <w:p w14:paraId="3A7E3AA4" w14:textId="00A8F7A0" w:rsidR="00110739" w:rsidRPr="00C72EEC" w:rsidRDefault="00C72EEC">
      <w:pPr>
        <w:rPr>
          <w:b/>
          <w:noProof/>
          <w:lang w:val="en-US"/>
        </w:rPr>
      </w:pPr>
      <w:r>
        <w:rPr>
          <w:noProof/>
          <w:lang w:val="en-US"/>
        </w:rPr>
        <w:tab/>
      </w:r>
      <w:r w:rsidRPr="00C72EEC">
        <w:rPr>
          <w:b/>
          <w:noProof/>
          <w:lang w:val="en-US"/>
        </w:rPr>
        <w:t>COMPLEMENTAR</w:t>
      </w:r>
    </w:p>
    <w:p w14:paraId="762F58D8" w14:textId="77777777" w:rsidR="00C72EEC" w:rsidRDefault="00C72EEC" w:rsidP="00C72EEC">
      <w:pPr>
        <w:ind w:left="567" w:hanging="567"/>
        <w:jc w:val="both"/>
        <w:rPr>
          <w:lang w:val="en-US"/>
        </w:rPr>
      </w:pPr>
      <w:r w:rsidRPr="00C72EEC">
        <w:rPr>
          <w:lang w:val="en-US"/>
        </w:rPr>
        <w:t xml:space="preserve">BATTISTI, Frank, GAROFALO, Robert. </w:t>
      </w:r>
      <w:r w:rsidRPr="00986163">
        <w:rPr>
          <w:i/>
          <w:lang w:val="en-US"/>
        </w:rPr>
        <w:t>Guide to Score Study for the Wind Band Conductor</w:t>
      </w:r>
      <w:r>
        <w:rPr>
          <w:lang w:val="en-US"/>
        </w:rPr>
        <w:t>. Milaukww: Meredith Music Publications, 1990.</w:t>
      </w:r>
    </w:p>
    <w:p w14:paraId="2294462A" w14:textId="11704298" w:rsidR="008F13ED" w:rsidRDefault="00C72EEC" w:rsidP="00C72EEC">
      <w:pPr>
        <w:ind w:left="567" w:hanging="567"/>
        <w:jc w:val="both"/>
        <w:rPr>
          <w:lang w:val="en-US"/>
        </w:rPr>
      </w:pPr>
      <w:r w:rsidRPr="000C6E6C">
        <w:rPr>
          <w:lang w:val="en-US"/>
        </w:rPr>
        <w:t xml:space="preserve">ERDMANN. </w:t>
      </w:r>
      <w:r w:rsidRPr="00986163">
        <w:rPr>
          <w:lang w:val="en-US"/>
        </w:rPr>
        <w:t xml:space="preserve">Thomas R. </w:t>
      </w:r>
      <w:r w:rsidRPr="00986163">
        <w:rPr>
          <w:i/>
          <w:lang w:val="en-US"/>
        </w:rPr>
        <w:t>Problems and Solutions in Band Conducting</w:t>
      </w:r>
      <w:r>
        <w:rPr>
          <w:lang w:val="en-US"/>
        </w:rPr>
        <w:t>. New York: Edwin Mellen Press, 2001.</w:t>
      </w:r>
    </w:p>
    <w:p w14:paraId="7D61ED3F" w14:textId="77777777" w:rsidR="00C72EEC" w:rsidRPr="00A47299" w:rsidRDefault="00C72EEC" w:rsidP="00C72EEC">
      <w:pPr>
        <w:ind w:left="567" w:hanging="567"/>
        <w:jc w:val="both"/>
        <w:rPr>
          <w:noProof/>
          <w:lang w:val="en-US"/>
        </w:rPr>
      </w:pPr>
      <w:r>
        <w:rPr>
          <w:noProof/>
          <w:lang w:val="en-US"/>
        </w:rPr>
        <w:t xml:space="preserve">PRAUSNITZ. Frederik. </w:t>
      </w:r>
      <w:r w:rsidRPr="0056419D">
        <w:rPr>
          <w:i/>
          <w:noProof/>
          <w:lang w:val="en-US"/>
        </w:rPr>
        <w:t>Score and Podium: a complete guide to conducting</w:t>
      </w:r>
      <w:r>
        <w:rPr>
          <w:noProof/>
          <w:lang w:val="en-US"/>
        </w:rPr>
        <w:t>. New York: W. W. Norton &amp; Co, 1983</w:t>
      </w:r>
    </w:p>
    <w:p w14:paraId="5CB3EB97" w14:textId="77777777" w:rsidR="00C72EEC" w:rsidRDefault="00C72EEC" w:rsidP="00C72EEC">
      <w:pPr>
        <w:ind w:left="567" w:hanging="567"/>
        <w:jc w:val="both"/>
        <w:rPr>
          <w:lang w:val="en-US"/>
        </w:rPr>
      </w:pPr>
    </w:p>
    <w:p w14:paraId="527D4EAE" w14:textId="77777777" w:rsidR="00C72EEC" w:rsidRPr="0074487D" w:rsidRDefault="00C72EEC" w:rsidP="00C72EEC">
      <w:pPr>
        <w:ind w:left="567" w:hanging="567"/>
        <w:jc w:val="both"/>
        <w:rPr>
          <w:noProof/>
          <w:lang w:val="en-US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137542" w:rsidRPr="00C87B0E" w14:paraId="112130B1" w14:textId="77777777" w:rsidTr="00137542">
        <w:trPr>
          <w:cantSplit/>
          <w:trHeight w:val="773"/>
          <w:jc w:val="center"/>
        </w:trPr>
        <w:tc>
          <w:tcPr>
            <w:tcW w:w="4875" w:type="dxa"/>
          </w:tcPr>
          <w:p w14:paraId="4303A919" w14:textId="63FED154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</w:t>
            </w:r>
            <w:r w:rsidR="00D128B5" w:rsidRPr="00C87B0E">
              <w:rPr>
                <w:noProof/>
                <w:sz w:val="20"/>
                <w:szCs w:val="20"/>
              </w:rPr>
              <w:t xml:space="preserve">em </w:t>
            </w:r>
            <w:r w:rsidR="00D128B5">
              <w:rPr>
                <w:noProof/>
                <w:sz w:val="20"/>
                <w:szCs w:val="20"/>
              </w:rPr>
              <w:t>06/05/2016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E7AEC89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137542" w:rsidRPr="00C87B0E" w14:paraId="74083C46" w14:textId="77777777" w:rsidTr="00137542">
        <w:trPr>
          <w:cantSplit/>
          <w:trHeight w:val="618"/>
          <w:jc w:val="center"/>
        </w:trPr>
        <w:tc>
          <w:tcPr>
            <w:tcW w:w="4875" w:type="dxa"/>
          </w:tcPr>
          <w:p w14:paraId="4407AC0D" w14:textId="77777777" w:rsidR="00E142EB" w:rsidRDefault="00E142EB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75604065" w14:textId="77777777" w:rsidR="00E142EB" w:rsidRDefault="00E142EB" w:rsidP="00F209B9">
            <w:pPr>
              <w:jc w:val="center"/>
              <w:rPr>
                <w:noProof/>
                <w:sz w:val="20"/>
                <w:szCs w:val="20"/>
              </w:rPr>
            </w:pPr>
          </w:p>
          <w:p w14:paraId="16E73827" w14:textId="77777777" w:rsidR="00E142EB" w:rsidRDefault="00E142EB" w:rsidP="00E142EB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D31368C" w14:textId="3F61FCBF" w:rsidR="00137542" w:rsidRPr="00C87B0E" w:rsidRDefault="00E142EB" w:rsidP="00E142EB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</w:tc>
        <w:tc>
          <w:tcPr>
            <w:tcW w:w="609" w:type="dxa"/>
            <w:tcBorders>
              <w:top w:val="nil"/>
            </w:tcBorders>
          </w:tcPr>
          <w:p w14:paraId="3406569A" w14:textId="77777777" w:rsidR="00137542" w:rsidRPr="00C87B0E" w:rsidRDefault="00137542" w:rsidP="00F209B9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457BE4">
      <w:pgSz w:w="11906" w:h="16838" w:code="9"/>
      <w:pgMar w:top="1440" w:right="1440" w:bottom="1440" w:left="1440" w:header="720" w:footer="720" w:gutter="0"/>
      <w:cols w:space="720"/>
      <w:docGrid w:linePitch="360"/>
      <w:printerSettings r:id="rId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110739"/>
    <w:rsid w:val="001161E6"/>
    <w:rsid w:val="00137542"/>
    <w:rsid w:val="001A0DEA"/>
    <w:rsid w:val="001D25D3"/>
    <w:rsid w:val="001F2004"/>
    <w:rsid w:val="0022151D"/>
    <w:rsid w:val="002418E7"/>
    <w:rsid w:val="002448BD"/>
    <w:rsid w:val="00265B50"/>
    <w:rsid w:val="00370179"/>
    <w:rsid w:val="00371C47"/>
    <w:rsid w:val="00380291"/>
    <w:rsid w:val="003813B6"/>
    <w:rsid w:val="00387D30"/>
    <w:rsid w:val="00394B63"/>
    <w:rsid w:val="003A5D54"/>
    <w:rsid w:val="00407384"/>
    <w:rsid w:val="00457BE4"/>
    <w:rsid w:val="00463FC5"/>
    <w:rsid w:val="0056419D"/>
    <w:rsid w:val="00594172"/>
    <w:rsid w:val="00596EE8"/>
    <w:rsid w:val="005B5F83"/>
    <w:rsid w:val="005E08A3"/>
    <w:rsid w:val="006064D1"/>
    <w:rsid w:val="0062139B"/>
    <w:rsid w:val="006217CA"/>
    <w:rsid w:val="00696545"/>
    <w:rsid w:val="006C089B"/>
    <w:rsid w:val="00737451"/>
    <w:rsid w:val="0074487D"/>
    <w:rsid w:val="007707BA"/>
    <w:rsid w:val="008566EF"/>
    <w:rsid w:val="008C5CA3"/>
    <w:rsid w:val="008C7196"/>
    <w:rsid w:val="008F13ED"/>
    <w:rsid w:val="009102E5"/>
    <w:rsid w:val="00997425"/>
    <w:rsid w:val="00A214F1"/>
    <w:rsid w:val="00A47299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72EEC"/>
    <w:rsid w:val="00C7574D"/>
    <w:rsid w:val="00C84436"/>
    <w:rsid w:val="00C87B0E"/>
    <w:rsid w:val="00C90E76"/>
    <w:rsid w:val="00CA11CB"/>
    <w:rsid w:val="00CC552F"/>
    <w:rsid w:val="00D128B5"/>
    <w:rsid w:val="00D55F93"/>
    <w:rsid w:val="00D905F6"/>
    <w:rsid w:val="00DB4688"/>
    <w:rsid w:val="00DC10A5"/>
    <w:rsid w:val="00E142EB"/>
    <w:rsid w:val="00E55ED7"/>
    <w:rsid w:val="00EC137F"/>
    <w:rsid w:val="00F26494"/>
    <w:rsid w:val="00F37188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printerSettings" Target="printerSettings/printerSettings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297</Words>
  <Characters>1698</Characters>
  <Application>Microsoft Macintosh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7</cp:revision>
  <cp:lastPrinted>2016-03-17T20:59:00Z</cp:lastPrinted>
  <dcterms:created xsi:type="dcterms:W3CDTF">2016-05-04T17:44:00Z</dcterms:created>
  <dcterms:modified xsi:type="dcterms:W3CDTF">2017-03-02T16:36:00Z</dcterms:modified>
</cp:coreProperties>
</file>