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1"/>
        <w:tblW w:w="997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108"/>
        <w:gridCol w:w="190"/>
        <w:gridCol w:w="4898"/>
        <w:gridCol w:w="190"/>
        <w:gridCol w:w="3585"/>
      </w:tblGrid>
      <w:tr w:rsidR="0023697D" w:rsidRPr="00CC21C8" w14:paraId="0C75AEC6" w14:textId="77777777">
        <w:trPr>
          <w:trHeight w:val="1060"/>
          <w:jc w:val="center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1D0629" w14:textId="77777777" w:rsidR="0023697D" w:rsidRPr="00CC21C8" w:rsidRDefault="00B41224">
            <w:pPr>
              <w:pStyle w:val="Body"/>
              <w:jc w:val="center"/>
              <w:rPr>
                <w:noProof/>
              </w:rPr>
            </w:pPr>
            <w:bookmarkStart w:id="0" w:name="_GoBack"/>
            <w:bookmarkEnd w:id="0"/>
            <w:r w:rsidRPr="00CC21C8">
              <w:rPr>
                <w:noProof/>
                <w:lang w:val="en-US" w:eastAsia="en-US"/>
              </w:rPr>
              <w:drawing>
                <wp:inline distT="0" distB="0" distL="0" distR="0" wp14:anchorId="2FEC8C98" wp14:editId="20DA7FAF">
                  <wp:extent cx="498475" cy="550545"/>
                  <wp:effectExtent l="0" t="0" r="0" b="0"/>
                  <wp:docPr id="1073741825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475" cy="55054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822490" w14:textId="77777777" w:rsidR="0023697D" w:rsidRPr="00CC21C8" w:rsidRDefault="0023697D">
            <w:pPr>
              <w:rPr>
                <w:noProof/>
                <w:lang w:val="pt-BR"/>
              </w:rPr>
            </w:pP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C1A811" w14:textId="77777777" w:rsidR="0023697D" w:rsidRPr="00CC21C8" w:rsidRDefault="00B41224">
            <w:pPr>
              <w:pStyle w:val="Body"/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C21C8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C596267" w14:textId="77777777" w:rsidR="0023697D" w:rsidRPr="00CC21C8" w:rsidRDefault="00B41224">
            <w:pPr>
              <w:pStyle w:val="Body"/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C21C8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4C20D52C" w14:textId="77777777" w:rsidR="0023697D" w:rsidRPr="00CC21C8" w:rsidRDefault="00B41224">
            <w:pPr>
              <w:pStyle w:val="Body"/>
              <w:jc w:val="center"/>
              <w:rPr>
                <w:noProof/>
              </w:rPr>
            </w:pPr>
            <w:r w:rsidRPr="00CC21C8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9EC4F7" w14:textId="77777777" w:rsidR="0023697D" w:rsidRPr="00CC21C8" w:rsidRDefault="0023697D">
            <w:pPr>
              <w:rPr>
                <w:noProof/>
                <w:lang w:val="pt-BR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F6F240" w14:textId="77777777" w:rsidR="0023697D" w:rsidRPr="00CC21C8" w:rsidRDefault="0023697D">
            <w:pPr>
              <w:pStyle w:val="Body"/>
              <w:rPr>
                <w:b/>
                <w:bCs/>
                <w:noProof/>
                <w:sz w:val="12"/>
                <w:szCs w:val="12"/>
              </w:rPr>
            </w:pPr>
          </w:p>
          <w:p w14:paraId="7FB855C4" w14:textId="77777777" w:rsidR="0023697D" w:rsidRPr="00CC21C8" w:rsidRDefault="00B41224">
            <w:pPr>
              <w:pStyle w:val="Body"/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C21C8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5DBF3C35" w14:textId="77777777" w:rsidR="0023697D" w:rsidRPr="00CC21C8" w:rsidRDefault="00B41224">
            <w:pPr>
              <w:pStyle w:val="Body"/>
              <w:jc w:val="center"/>
              <w:rPr>
                <w:noProof/>
              </w:rPr>
            </w:pPr>
            <w:r w:rsidRPr="00CC21C8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19BE9C87" w14:textId="77777777" w:rsidR="0023697D" w:rsidRPr="00CC21C8" w:rsidRDefault="0023697D">
      <w:pPr>
        <w:pStyle w:val="Body"/>
        <w:widowControl w:val="0"/>
        <w:jc w:val="center"/>
        <w:rPr>
          <w:noProof/>
        </w:rPr>
      </w:pPr>
    </w:p>
    <w:p w14:paraId="40879C2B" w14:textId="77777777" w:rsidR="0023697D" w:rsidRPr="00CC21C8" w:rsidRDefault="0023697D">
      <w:pPr>
        <w:pStyle w:val="Body"/>
        <w:rPr>
          <w:noProof/>
          <w:sz w:val="20"/>
          <w:szCs w:val="20"/>
        </w:rPr>
      </w:pPr>
    </w:p>
    <w:tbl>
      <w:tblPr>
        <w:tblStyle w:val="TableNormal1"/>
        <w:tblW w:w="997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570"/>
        <w:gridCol w:w="190"/>
        <w:gridCol w:w="8214"/>
      </w:tblGrid>
      <w:tr w:rsidR="0023697D" w:rsidRPr="00CC21C8" w14:paraId="7B277A8B" w14:textId="77777777">
        <w:trPr>
          <w:trHeight w:val="210"/>
          <w:jc w:val="center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7EEF25" w14:textId="77777777" w:rsidR="0023697D" w:rsidRPr="00CC21C8" w:rsidRDefault="00B41224">
            <w:pPr>
              <w:pStyle w:val="Body"/>
              <w:spacing w:before="40"/>
              <w:jc w:val="center"/>
              <w:rPr>
                <w:noProof/>
              </w:rPr>
            </w:pPr>
            <w:r w:rsidRPr="00CC21C8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A929E4" w14:textId="77777777" w:rsidR="0023697D" w:rsidRPr="00CC21C8" w:rsidRDefault="0023697D">
            <w:pPr>
              <w:rPr>
                <w:noProof/>
                <w:lang w:val="pt-BR"/>
              </w:rPr>
            </w:pPr>
          </w:p>
        </w:tc>
        <w:tc>
          <w:tcPr>
            <w:tcW w:w="8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B90CA8" w14:textId="77777777" w:rsidR="0023697D" w:rsidRPr="00CC21C8" w:rsidRDefault="00B41224">
            <w:pPr>
              <w:pStyle w:val="Body"/>
              <w:spacing w:before="40"/>
              <w:rPr>
                <w:noProof/>
              </w:rPr>
            </w:pPr>
            <w:r w:rsidRPr="00CC21C8">
              <w:rPr>
                <w:b/>
                <w:bCs/>
                <w:noProof/>
                <w:spacing w:val="20"/>
                <w:sz w:val="16"/>
                <w:szCs w:val="16"/>
              </w:rPr>
              <w:t>NOME</w:t>
            </w:r>
          </w:p>
        </w:tc>
      </w:tr>
      <w:tr w:rsidR="0023697D" w:rsidRPr="00CC21C8" w14:paraId="42BA6C24" w14:textId="77777777">
        <w:trPr>
          <w:trHeight w:val="346"/>
          <w:jc w:val="center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952DD1" w14:textId="7DD5D1BF" w:rsidR="0023697D" w:rsidRPr="00CC21C8" w:rsidRDefault="00B41224">
            <w:pPr>
              <w:spacing w:before="160" w:after="160"/>
              <w:jc w:val="center"/>
              <w:rPr>
                <w:noProof/>
                <w:lang w:val="pt-BR"/>
              </w:rPr>
            </w:pPr>
            <w:r w:rsidRPr="00CC21C8">
              <w:rPr>
                <w:rFonts w:ascii="Calibri" w:eastAsia="Calibri" w:hAnsi="Calibri" w:cs="Calibri"/>
                <w:noProof/>
                <w:color w:val="000000"/>
                <w:sz w:val="22"/>
                <w:szCs w:val="22"/>
                <w:u w:color="000000"/>
                <w:lang w:val="pt-BR"/>
              </w:rPr>
              <w:t>MUSB2</w:t>
            </w:r>
            <w:r w:rsidR="00325EC3" w:rsidRPr="00CC21C8">
              <w:rPr>
                <w:rFonts w:ascii="Calibri" w:eastAsia="Calibri" w:hAnsi="Calibri" w:cs="Calibri"/>
                <w:noProof/>
                <w:color w:val="000000"/>
                <w:sz w:val="22"/>
                <w:szCs w:val="22"/>
                <w:u w:color="000000"/>
                <w:lang w:val="pt-BR"/>
              </w:rPr>
              <w:t>1</w:t>
            </w:r>
          </w:p>
        </w:tc>
        <w:tc>
          <w:tcPr>
            <w:tcW w:w="19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5A0B8690" w14:textId="77777777" w:rsidR="0023697D" w:rsidRPr="00CC21C8" w:rsidRDefault="0023697D">
            <w:pPr>
              <w:rPr>
                <w:noProof/>
                <w:lang w:val="pt-BR"/>
              </w:rPr>
            </w:pPr>
          </w:p>
        </w:tc>
        <w:tc>
          <w:tcPr>
            <w:tcW w:w="8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621C6" w14:textId="0EDC7969" w:rsidR="0023697D" w:rsidRPr="00CC21C8" w:rsidRDefault="00B41224">
            <w:pPr>
              <w:spacing w:before="160" w:after="160"/>
              <w:rPr>
                <w:noProof/>
                <w:lang w:val="pt-BR"/>
              </w:rPr>
            </w:pPr>
            <w:r w:rsidRPr="00CC21C8">
              <w:rPr>
                <w:rFonts w:ascii="Calibri" w:eastAsia="Calibri" w:hAnsi="Calibri" w:cs="Calibri"/>
                <w:noProof/>
                <w:color w:val="000000"/>
                <w:spacing w:val="20"/>
                <w:sz w:val="22"/>
                <w:szCs w:val="22"/>
                <w:u w:color="000000"/>
                <w:lang w:val="pt-BR"/>
              </w:rPr>
              <w:t>MÚSICA COMPUTACIONAL I</w:t>
            </w:r>
          </w:p>
        </w:tc>
      </w:tr>
    </w:tbl>
    <w:p w14:paraId="04D3784C" w14:textId="77777777" w:rsidR="0023697D" w:rsidRPr="00CC21C8" w:rsidRDefault="0023697D">
      <w:pPr>
        <w:pStyle w:val="Body"/>
        <w:widowControl w:val="0"/>
        <w:jc w:val="center"/>
        <w:rPr>
          <w:noProof/>
          <w:sz w:val="20"/>
          <w:szCs w:val="20"/>
        </w:rPr>
      </w:pPr>
    </w:p>
    <w:p w14:paraId="3FBABF92" w14:textId="77777777" w:rsidR="0023697D" w:rsidRPr="00CC21C8" w:rsidRDefault="0023697D">
      <w:pPr>
        <w:pStyle w:val="Body"/>
        <w:rPr>
          <w:noProof/>
          <w:sz w:val="16"/>
          <w:szCs w:val="16"/>
        </w:rPr>
      </w:pPr>
    </w:p>
    <w:tbl>
      <w:tblPr>
        <w:tblStyle w:val="TableNormal1"/>
        <w:tblW w:w="935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599"/>
        <w:gridCol w:w="600"/>
        <w:gridCol w:w="587"/>
        <w:gridCol w:w="681"/>
        <w:gridCol w:w="180"/>
        <w:gridCol w:w="669"/>
        <w:gridCol w:w="339"/>
        <w:gridCol w:w="824"/>
        <w:gridCol w:w="264"/>
        <w:gridCol w:w="2605"/>
        <w:gridCol w:w="180"/>
        <w:gridCol w:w="1822"/>
      </w:tblGrid>
      <w:tr w:rsidR="0023697D" w:rsidRPr="00CC21C8" w14:paraId="35559995" w14:textId="77777777">
        <w:trPr>
          <w:trHeight w:val="465"/>
          <w:jc w:val="center"/>
        </w:trPr>
        <w:tc>
          <w:tcPr>
            <w:tcW w:w="24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541436" w14:textId="77777777" w:rsidR="0023697D" w:rsidRPr="00CC21C8" w:rsidRDefault="00B41224">
            <w:pPr>
              <w:pStyle w:val="Body"/>
              <w:spacing w:before="40"/>
              <w:jc w:val="center"/>
              <w:rPr>
                <w:noProof/>
              </w:rPr>
            </w:pPr>
            <w:r w:rsidRPr="00CC21C8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984319" w14:textId="77777777" w:rsidR="0023697D" w:rsidRPr="00CC21C8" w:rsidRDefault="0023697D">
            <w:pPr>
              <w:rPr>
                <w:noProof/>
                <w:lang w:val="pt-BR"/>
              </w:rPr>
            </w:pPr>
          </w:p>
        </w:tc>
        <w:tc>
          <w:tcPr>
            <w:tcW w:w="1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52C3B7" w14:textId="77777777" w:rsidR="0023697D" w:rsidRPr="00CC21C8" w:rsidRDefault="00B41224">
            <w:pPr>
              <w:pStyle w:val="Body"/>
              <w:spacing w:before="40"/>
              <w:jc w:val="center"/>
              <w:rPr>
                <w:noProof/>
              </w:rPr>
            </w:pPr>
            <w:r w:rsidRPr="00CC21C8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2B0EB5" w14:textId="77777777" w:rsidR="0023697D" w:rsidRPr="00CC21C8" w:rsidRDefault="0023697D">
            <w:pPr>
              <w:rPr>
                <w:noProof/>
                <w:lang w:val="pt-BR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E01DAE" w14:textId="77777777" w:rsidR="0023697D" w:rsidRPr="00CC21C8" w:rsidRDefault="00B41224">
            <w:pPr>
              <w:pStyle w:val="Body"/>
              <w:spacing w:before="40"/>
              <w:jc w:val="center"/>
              <w:rPr>
                <w:noProof/>
              </w:rPr>
            </w:pPr>
            <w:r w:rsidRPr="00CC21C8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DF73A7" w14:textId="77777777" w:rsidR="0023697D" w:rsidRPr="00CC21C8" w:rsidRDefault="0023697D">
            <w:pPr>
              <w:rPr>
                <w:noProof/>
                <w:lang w:val="pt-BR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64A688" w14:textId="77777777" w:rsidR="0023697D" w:rsidRPr="00CC21C8" w:rsidRDefault="00B41224">
            <w:pPr>
              <w:pStyle w:val="Body"/>
              <w:spacing w:before="160" w:after="160"/>
              <w:jc w:val="center"/>
              <w:rPr>
                <w:noProof/>
              </w:rPr>
            </w:pPr>
            <w:r w:rsidRPr="00CC21C8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C21C8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23697D" w:rsidRPr="00CC21C8" w14:paraId="61A7D345" w14:textId="77777777">
        <w:trPr>
          <w:trHeight w:val="220"/>
          <w:jc w:val="center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F1AB5E" w14:textId="77777777" w:rsidR="0023697D" w:rsidRPr="00CC21C8" w:rsidRDefault="00B41224">
            <w:pPr>
              <w:pStyle w:val="Body"/>
              <w:spacing w:before="40"/>
              <w:jc w:val="center"/>
              <w:rPr>
                <w:noProof/>
              </w:rPr>
            </w:pPr>
            <w:r w:rsidRPr="00CC21C8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47FE80" w14:textId="77777777" w:rsidR="0023697D" w:rsidRPr="00CC21C8" w:rsidRDefault="00B41224">
            <w:pPr>
              <w:pStyle w:val="Body"/>
              <w:spacing w:before="40"/>
              <w:jc w:val="center"/>
              <w:rPr>
                <w:noProof/>
              </w:rPr>
            </w:pPr>
            <w:r w:rsidRPr="00CC21C8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FB6E09" w14:textId="77777777" w:rsidR="0023697D" w:rsidRPr="00CC21C8" w:rsidRDefault="00B41224">
            <w:pPr>
              <w:pStyle w:val="Body"/>
              <w:spacing w:before="40"/>
              <w:jc w:val="center"/>
              <w:rPr>
                <w:noProof/>
              </w:rPr>
            </w:pPr>
            <w:r w:rsidRPr="00CC21C8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B91A92" w14:textId="77777777" w:rsidR="0023697D" w:rsidRPr="00CC21C8" w:rsidRDefault="00B41224">
            <w:pPr>
              <w:pStyle w:val="Body"/>
              <w:spacing w:before="40"/>
              <w:jc w:val="center"/>
              <w:rPr>
                <w:noProof/>
              </w:rPr>
            </w:pPr>
            <w:r w:rsidRPr="00CC21C8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3D41EE" w14:textId="77777777" w:rsidR="0023697D" w:rsidRPr="00CC21C8" w:rsidRDefault="0023697D">
            <w:pPr>
              <w:rPr>
                <w:noProof/>
                <w:lang w:val="pt-BR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174112" w14:textId="77777777" w:rsidR="0023697D" w:rsidRPr="00CC21C8" w:rsidRDefault="00B41224">
            <w:pPr>
              <w:pStyle w:val="Body"/>
              <w:spacing w:before="40"/>
              <w:jc w:val="center"/>
              <w:rPr>
                <w:noProof/>
              </w:rPr>
            </w:pPr>
            <w:r w:rsidRPr="00CC21C8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2821E3" w14:textId="77777777" w:rsidR="0023697D" w:rsidRPr="00CC21C8" w:rsidRDefault="00B41224">
            <w:pPr>
              <w:pStyle w:val="Body"/>
              <w:spacing w:before="40"/>
              <w:jc w:val="center"/>
              <w:rPr>
                <w:noProof/>
              </w:rPr>
            </w:pPr>
            <w:r w:rsidRPr="00CC21C8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A8CCD8" w14:textId="77777777" w:rsidR="0023697D" w:rsidRPr="00CC21C8" w:rsidRDefault="00B41224">
            <w:pPr>
              <w:pStyle w:val="Body"/>
              <w:spacing w:before="40"/>
              <w:jc w:val="center"/>
              <w:rPr>
                <w:noProof/>
              </w:rPr>
            </w:pPr>
            <w:r w:rsidRPr="00CC21C8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C749F7" w14:textId="77777777" w:rsidR="0023697D" w:rsidRPr="00CC21C8" w:rsidRDefault="0023697D">
            <w:pPr>
              <w:rPr>
                <w:noProof/>
                <w:lang w:val="pt-BR"/>
              </w:rPr>
            </w:pPr>
          </w:p>
        </w:tc>
        <w:tc>
          <w:tcPr>
            <w:tcW w:w="26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6D7E38" w14:textId="76E988B8" w:rsidR="0023697D" w:rsidRPr="00CC21C8" w:rsidRDefault="00B41224">
            <w:pPr>
              <w:pStyle w:val="Body"/>
              <w:spacing w:before="160" w:after="160"/>
              <w:jc w:val="center"/>
              <w:rPr>
                <w:noProof/>
              </w:rPr>
            </w:pPr>
            <w:r w:rsidRPr="00CC21C8">
              <w:rPr>
                <w:b/>
                <w:bCs/>
                <w:noProof/>
                <w:sz w:val="20"/>
                <w:szCs w:val="20"/>
              </w:rPr>
              <w:t>Gradua</w:t>
            </w:r>
            <w:r w:rsidR="003B663C" w:rsidRPr="00CC21C8">
              <w:rPr>
                <w:b/>
                <w:bCs/>
                <w:noProof/>
                <w:sz w:val="20"/>
                <w:szCs w:val="20"/>
              </w:rPr>
              <w:t>ção</w:t>
            </w:r>
          </w:p>
        </w:tc>
        <w:tc>
          <w:tcPr>
            <w:tcW w:w="17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8FFCFD" w14:textId="77777777" w:rsidR="0023697D" w:rsidRPr="00CC21C8" w:rsidRDefault="0023697D">
            <w:pPr>
              <w:rPr>
                <w:noProof/>
                <w:lang w:val="pt-BR"/>
              </w:rPr>
            </w:pPr>
          </w:p>
        </w:tc>
        <w:tc>
          <w:tcPr>
            <w:tcW w:w="1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E95D2A" w14:textId="77777777" w:rsidR="0023697D" w:rsidRPr="00CC21C8" w:rsidRDefault="001E7509">
            <w:pPr>
              <w:spacing w:before="160" w:after="160"/>
              <w:jc w:val="center"/>
              <w:rPr>
                <w:noProof/>
                <w:lang w:val="pt-BR"/>
              </w:rPr>
            </w:pPr>
            <w:r w:rsidRPr="00CC21C8">
              <w:rPr>
                <w:rFonts w:ascii="Calibri" w:eastAsia="Calibri" w:hAnsi="Calibri" w:cs="Calibri"/>
                <w:b/>
                <w:bCs/>
                <w:noProof/>
                <w:color w:val="000000"/>
                <w:sz w:val="20"/>
                <w:szCs w:val="20"/>
                <w:u w:color="000000"/>
                <w:lang w:val="pt-BR"/>
              </w:rPr>
              <w:t>2009.1</w:t>
            </w:r>
          </w:p>
        </w:tc>
      </w:tr>
      <w:tr w:rsidR="0023697D" w:rsidRPr="00CC21C8" w14:paraId="3B82FE82" w14:textId="77777777">
        <w:trPr>
          <w:trHeight w:val="461"/>
          <w:jc w:val="center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60F50D" w14:textId="77777777" w:rsidR="0023697D" w:rsidRPr="00CC21C8" w:rsidRDefault="00B41224">
            <w:pPr>
              <w:spacing w:before="160" w:after="160"/>
              <w:jc w:val="center"/>
              <w:rPr>
                <w:noProof/>
                <w:lang w:val="pt-BR"/>
              </w:rPr>
            </w:pPr>
            <w:r w:rsidRPr="00CC21C8">
              <w:rPr>
                <w:rFonts w:ascii="Calibri" w:eastAsia="Calibri" w:hAnsi="Calibri" w:cs="Calibri"/>
                <w:noProof/>
                <w:color w:val="000000"/>
                <w:sz w:val="22"/>
                <w:szCs w:val="22"/>
                <w:u w:color="000000"/>
                <w:lang w:val="pt-BR"/>
              </w:rPr>
              <w:t>17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A5DEA5" w14:textId="77777777" w:rsidR="0023697D" w:rsidRPr="00CC21C8" w:rsidRDefault="00B41224">
            <w:pPr>
              <w:spacing w:before="160" w:after="160"/>
              <w:jc w:val="center"/>
              <w:rPr>
                <w:noProof/>
                <w:lang w:val="pt-BR"/>
              </w:rPr>
            </w:pPr>
            <w:r w:rsidRPr="00CC21C8">
              <w:rPr>
                <w:rFonts w:ascii="Calibri" w:eastAsia="Calibri" w:hAnsi="Calibri" w:cs="Calibri"/>
                <w:noProof/>
                <w:color w:val="000000"/>
                <w:sz w:val="22"/>
                <w:szCs w:val="22"/>
                <w:u w:color="000000"/>
                <w:lang w:val="pt-BR"/>
              </w:rPr>
              <w:t>0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5B4193" w14:textId="77777777" w:rsidR="0023697D" w:rsidRPr="00CC21C8" w:rsidRDefault="00B41224">
            <w:pPr>
              <w:spacing w:before="160" w:after="160"/>
              <w:jc w:val="center"/>
              <w:rPr>
                <w:noProof/>
                <w:lang w:val="pt-BR"/>
              </w:rPr>
            </w:pPr>
            <w:r w:rsidRPr="00CC21C8">
              <w:rPr>
                <w:rFonts w:ascii="Calibri" w:eastAsia="Calibri" w:hAnsi="Calibri" w:cs="Calibri"/>
                <w:noProof/>
                <w:color w:val="000000"/>
                <w:sz w:val="22"/>
                <w:szCs w:val="22"/>
                <w:u w:color="000000"/>
                <w:lang w:val="pt-BR"/>
              </w:rPr>
              <w:t>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EF71E1" w14:textId="77777777" w:rsidR="0023697D" w:rsidRPr="00CC21C8" w:rsidRDefault="00B41224">
            <w:pPr>
              <w:spacing w:before="160" w:after="160"/>
              <w:jc w:val="center"/>
              <w:rPr>
                <w:noProof/>
                <w:lang w:val="pt-BR"/>
              </w:rPr>
            </w:pPr>
            <w:r w:rsidRPr="00CC21C8">
              <w:rPr>
                <w:rFonts w:ascii="Calibri" w:eastAsia="Calibri" w:hAnsi="Calibri" w:cs="Calibri"/>
                <w:noProof/>
                <w:color w:val="000000"/>
                <w:sz w:val="22"/>
                <w:szCs w:val="22"/>
                <w:u w:color="000000"/>
                <w:lang w:val="pt-BR"/>
              </w:rPr>
              <w:t>17</w:t>
            </w:r>
          </w:p>
        </w:tc>
        <w:tc>
          <w:tcPr>
            <w:tcW w:w="1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F09788" w14:textId="77777777" w:rsidR="0023697D" w:rsidRPr="00CC21C8" w:rsidRDefault="0023697D">
            <w:pPr>
              <w:rPr>
                <w:noProof/>
                <w:lang w:val="pt-BR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F23199" w14:textId="77777777" w:rsidR="0023697D" w:rsidRPr="00CC21C8" w:rsidRDefault="00B41224">
            <w:pPr>
              <w:spacing w:before="160" w:after="160"/>
              <w:jc w:val="center"/>
              <w:rPr>
                <w:noProof/>
                <w:lang w:val="pt-BR"/>
              </w:rPr>
            </w:pPr>
            <w:r w:rsidRPr="00CC21C8">
              <w:rPr>
                <w:rFonts w:ascii="Calibri" w:eastAsia="Calibri" w:hAnsi="Calibri" w:cs="Calibri"/>
                <w:noProof/>
                <w:color w:val="000000"/>
                <w:sz w:val="22"/>
                <w:szCs w:val="22"/>
                <w:u w:color="000000"/>
                <w:lang w:val="pt-BR"/>
              </w:rPr>
              <w:t>15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65715B" w14:textId="77777777" w:rsidR="0023697D" w:rsidRPr="00CC21C8" w:rsidRDefault="0023697D">
            <w:pPr>
              <w:rPr>
                <w:noProof/>
                <w:lang w:val="pt-BR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BA816F" w14:textId="77777777" w:rsidR="0023697D" w:rsidRPr="00CC21C8" w:rsidRDefault="0023697D">
            <w:pPr>
              <w:rPr>
                <w:noProof/>
                <w:lang w:val="pt-BR"/>
              </w:rPr>
            </w:pPr>
          </w:p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47043CD7" w14:textId="77777777" w:rsidR="0023697D" w:rsidRPr="00CC21C8" w:rsidRDefault="0023697D">
            <w:pPr>
              <w:rPr>
                <w:noProof/>
                <w:lang w:val="pt-BR"/>
              </w:rPr>
            </w:pPr>
          </w:p>
        </w:tc>
        <w:tc>
          <w:tcPr>
            <w:tcW w:w="2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EE2D2" w14:textId="77777777" w:rsidR="0023697D" w:rsidRPr="00CC21C8" w:rsidRDefault="0023697D">
            <w:pPr>
              <w:rPr>
                <w:noProof/>
                <w:lang w:val="pt-BR"/>
              </w:rPr>
            </w:pPr>
          </w:p>
        </w:tc>
        <w:tc>
          <w:tcPr>
            <w:tcW w:w="17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5270362E" w14:textId="77777777" w:rsidR="0023697D" w:rsidRPr="00CC21C8" w:rsidRDefault="0023697D">
            <w:pPr>
              <w:rPr>
                <w:noProof/>
                <w:lang w:val="pt-BR"/>
              </w:rPr>
            </w:pPr>
          </w:p>
        </w:tc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B5CC7" w14:textId="77777777" w:rsidR="0023697D" w:rsidRPr="00CC21C8" w:rsidRDefault="0023697D">
            <w:pPr>
              <w:rPr>
                <w:noProof/>
                <w:lang w:val="pt-BR"/>
              </w:rPr>
            </w:pPr>
          </w:p>
        </w:tc>
      </w:tr>
    </w:tbl>
    <w:p w14:paraId="2B6A8E41" w14:textId="77777777" w:rsidR="0023697D" w:rsidRPr="00CC21C8" w:rsidRDefault="0023697D">
      <w:pPr>
        <w:pStyle w:val="Body"/>
        <w:widowControl w:val="0"/>
        <w:jc w:val="center"/>
        <w:rPr>
          <w:noProof/>
          <w:sz w:val="16"/>
          <w:szCs w:val="16"/>
        </w:rPr>
      </w:pPr>
    </w:p>
    <w:p w14:paraId="31E022F7" w14:textId="77777777" w:rsidR="0023697D" w:rsidRPr="00CC21C8" w:rsidRDefault="0023697D">
      <w:pPr>
        <w:pStyle w:val="Body"/>
        <w:rPr>
          <w:noProof/>
          <w:sz w:val="2"/>
          <w:szCs w:val="2"/>
        </w:rPr>
      </w:pPr>
    </w:p>
    <w:p w14:paraId="7EAA1EEA" w14:textId="77777777" w:rsidR="0023697D" w:rsidRPr="00CC21C8" w:rsidRDefault="0023697D">
      <w:pPr>
        <w:pStyle w:val="Body"/>
        <w:rPr>
          <w:noProof/>
          <w:sz w:val="2"/>
          <w:szCs w:val="2"/>
        </w:rPr>
      </w:pPr>
    </w:p>
    <w:p w14:paraId="5F70F842" w14:textId="77777777" w:rsidR="0023697D" w:rsidRPr="00CC21C8" w:rsidRDefault="0023697D">
      <w:pPr>
        <w:pStyle w:val="Body"/>
        <w:rPr>
          <w:noProof/>
          <w:sz w:val="2"/>
          <w:szCs w:val="2"/>
        </w:rPr>
      </w:pPr>
    </w:p>
    <w:p w14:paraId="0BF0E28F" w14:textId="77777777" w:rsidR="0023697D" w:rsidRPr="00CC21C8" w:rsidRDefault="0023697D">
      <w:pPr>
        <w:pStyle w:val="Body"/>
        <w:rPr>
          <w:noProof/>
        </w:rPr>
      </w:pPr>
    </w:p>
    <w:p w14:paraId="33302E9D" w14:textId="77777777" w:rsidR="0023697D" w:rsidRDefault="00B41224">
      <w:pPr>
        <w:pStyle w:val="Heading"/>
        <w:rPr>
          <w:noProof/>
          <w:lang w:val="pt-BR"/>
        </w:rPr>
      </w:pPr>
      <w:r w:rsidRPr="00CC21C8">
        <w:rPr>
          <w:noProof/>
          <w:lang w:val="pt-BR"/>
        </w:rPr>
        <w:t>Ementa</w:t>
      </w:r>
    </w:p>
    <w:p w14:paraId="1CB4FFA8" w14:textId="5CF89CB5" w:rsidR="002266CC" w:rsidRPr="002266CC" w:rsidRDefault="002266CC" w:rsidP="002266CC">
      <w:pPr>
        <w:pStyle w:val="Body"/>
      </w:pPr>
      <w:r w:rsidRPr="002266CC">
        <w:t>Uma introdução abrangente à síntese sonora por software e processamento de áudio digital usando software livre.</w:t>
      </w:r>
    </w:p>
    <w:p w14:paraId="70DCF326" w14:textId="77777777" w:rsidR="0023697D" w:rsidRDefault="00B41224">
      <w:pPr>
        <w:pStyle w:val="Heading"/>
        <w:rPr>
          <w:noProof/>
          <w:lang w:val="pt-BR"/>
        </w:rPr>
      </w:pPr>
      <w:r w:rsidRPr="00CC21C8">
        <w:rPr>
          <w:noProof/>
          <w:lang w:val="pt-BR"/>
        </w:rPr>
        <w:t>Objetivos</w:t>
      </w:r>
    </w:p>
    <w:p w14:paraId="5C8C7D95" w14:textId="5197FA2D" w:rsidR="0054254E" w:rsidRPr="0054254E" w:rsidRDefault="0054254E" w:rsidP="0054254E">
      <w:pPr>
        <w:pStyle w:val="Body"/>
      </w:pPr>
      <w:r w:rsidRPr="0054254E">
        <w:t>Fornecer conhecimento básico sobre síntese sonora e ferramentas para criação de mús</w:t>
      </w:r>
      <w:r>
        <w:t>ica com recursos computacionais.</w:t>
      </w:r>
    </w:p>
    <w:p w14:paraId="414DD1AA" w14:textId="77777777" w:rsidR="0023697D" w:rsidRDefault="00B41224">
      <w:pPr>
        <w:pStyle w:val="Heading"/>
        <w:rPr>
          <w:noProof/>
          <w:lang w:val="pt-BR"/>
        </w:rPr>
      </w:pPr>
      <w:r w:rsidRPr="00CC21C8">
        <w:rPr>
          <w:noProof/>
          <w:lang w:val="pt-BR"/>
        </w:rPr>
        <w:t>Conteúdos</w:t>
      </w:r>
    </w:p>
    <w:p w14:paraId="56A74D75" w14:textId="77777777" w:rsidR="0028342F" w:rsidRDefault="0028342F" w:rsidP="0028342F">
      <w:pPr>
        <w:pStyle w:val="Body"/>
      </w:pPr>
      <w:r>
        <w:t>1.</w:t>
      </w:r>
      <w:r>
        <w:tab/>
        <w:t>Primórdios: Musique Concrète e Elektronische Musik</w:t>
      </w:r>
    </w:p>
    <w:p w14:paraId="6B5371F8" w14:textId="77777777" w:rsidR="0028342F" w:rsidRDefault="0028342F" w:rsidP="0028342F">
      <w:pPr>
        <w:pStyle w:val="Body"/>
      </w:pPr>
      <w:r>
        <w:t>2.</w:t>
      </w:r>
      <w:r>
        <w:tab/>
        <w:t>Síntese sonora: processos básicos de síntese e ressíntese</w:t>
      </w:r>
    </w:p>
    <w:p w14:paraId="7B482995" w14:textId="77777777" w:rsidR="0028342F" w:rsidRDefault="0028342F" w:rsidP="0028342F">
      <w:pPr>
        <w:pStyle w:val="Body"/>
      </w:pPr>
      <w:r>
        <w:t>3.</w:t>
      </w:r>
      <w:r>
        <w:tab/>
        <w:t>Gravação e processamento</w:t>
      </w:r>
    </w:p>
    <w:p w14:paraId="1A7027F3" w14:textId="77777777" w:rsidR="0028342F" w:rsidRDefault="0028342F" w:rsidP="0028342F">
      <w:pPr>
        <w:pStyle w:val="Body"/>
      </w:pPr>
      <w:r>
        <w:t>4.</w:t>
      </w:r>
      <w:r>
        <w:tab/>
        <w:t>Espacialização</w:t>
      </w:r>
    </w:p>
    <w:p w14:paraId="5BB961A1" w14:textId="77777777" w:rsidR="0028342F" w:rsidRDefault="0028342F" w:rsidP="0028342F">
      <w:pPr>
        <w:pStyle w:val="Body"/>
      </w:pPr>
      <w:r>
        <w:t>5.</w:t>
      </w:r>
      <w:r>
        <w:tab/>
        <w:t>Ferramentas de software</w:t>
      </w:r>
    </w:p>
    <w:p w14:paraId="71E33AD9" w14:textId="77777777" w:rsidR="0028342F" w:rsidRDefault="0028342F" w:rsidP="0028342F">
      <w:pPr>
        <w:pStyle w:val="Body"/>
      </w:pPr>
      <w:r>
        <w:t>6.</w:t>
      </w:r>
      <w:r>
        <w:tab/>
        <w:t>Composição de pequenas obras eletrônicas.</w:t>
      </w:r>
    </w:p>
    <w:p w14:paraId="52FE3B46" w14:textId="77777777" w:rsidR="0028342F" w:rsidRPr="0028342F" w:rsidRDefault="0028342F" w:rsidP="0028342F">
      <w:pPr>
        <w:pStyle w:val="Body"/>
      </w:pPr>
    </w:p>
    <w:p w14:paraId="66C3E933" w14:textId="77777777" w:rsidR="0023697D" w:rsidRDefault="00B41224">
      <w:pPr>
        <w:pStyle w:val="Heading"/>
        <w:rPr>
          <w:noProof/>
          <w:lang w:val="pt-BR"/>
        </w:rPr>
      </w:pPr>
      <w:r w:rsidRPr="00CC21C8">
        <w:rPr>
          <w:noProof/>
          <w:lang w:val="pt-BR"/>
        </w:rPr>
        <w:t>Metodologia</w:t>
      </w:r>
    </w:p>
    <w:p w14:paraId="53A8BED6" w14:textId="0358C32F" w:rsidR="00DD39F2" w:rsidRPr="00DD39F2" w:rsidRDefault="00DD39F2" w:rsidP="00DD39F2">
      <w:pPr>
        <w:pStyle w:val="Body"/>
        <w:rPr>
          <w:lang w:val="en-US"/>
        </w:rPr>
      </w:pPr>
      <w:r w:rsidRPr="00DD39F2">
        <w:rPr>
          <w:lang w:val="en-US"/>
        </w:rPr>
        <w:t>Aulas teórico-práticas</w:t>
      </w:r>
      <w:r>
        <w:rPr>
          <w:lang w:val="en-US"/>
        </w:rPr>
        <w:t>.</w:t>
      </w:r>
    </w:p>
    <w:p w14:paraId="264E3C5D" w14:textId="77777777" w:rsidR="0023697D" w:rsidRDefault="00B41224">
      <w:pPr>
        <w:pStyle w:val="Heading"/>
        <w:rPr>
          <w:noProof/>
          <w:lang w:val="pt-BR"/>
        </w:rPr>
      </w:pPr>
      <w:r w:rsidRPr="00CC21C8">
        <w:rPr>
          <w:noProof/>
          <w:lang w:val="pt-BR"/>
        </w:rPr>
        <w:t>Avaliação</w:t>
      </w:r>
    </w:p>
    <w:p w14:paraId="03BBF504" w14:textId="15B5685E" w:rsidR="00257E13" w:rsidRPr="00257E13" w:rsidRDefault="00257E13" w:rsidP="00257E13">
      <w:pPr>
        <w:pStyle w:val="Body"/>
        <w:rPr>
          <w:lang w:val="en-US"/>
        </w:rPr>
      </w:pPr>
      <w:r w:rsidRPr="00257E13">
        <w:rPr>
          <w:lang w:val="en-US"/>
        </w:rPr>
        <w:t>Mediante realização de trabalhos práticos</w:t>
      </w:r>
      <w:r>
        <w:rPr>
          <w:lang w:val="en-US"/>
        </w:rPr>
        <w:t>.</w:t>
      </w:r>
    </w:p>
    <w:p w14:paraId="0721504B" w14:textId="77777777" w:rsidR="0023697D" w:rsidRDefault="00B41224">
      <w:pPr>
        <w:pStyle w:val="Heading"/>
        <w:rPr>
          <w:noProof/>
          <w:lang w:val="pt-BR"/>
        </w:rPr>
      </w:pPr>
      <w:r w:rsidRPr="00CC21C8">
        <w:rPr>
          <w:noProof/>
          <w:lang w:val="pt-BR"/>
        </w:rPr>
        <w:lastRenderedPageBreak/>
        <w:t>Bibliografia</w:t>
      </w:r>
    </w:p>
    <w:p w14:paraId="227B2EED" w14:textId="77777777" w:rsidR="00A45633" w:rsidRDefault="00A45633" w:rsidP="00A45633">
      <w:pPr>
        <w:pStyle w:val="Body"/>
      </w:pPr>
    </w:p>
    <w:p w14:paraId="337956A2" w14:textId="77777777" w:rsidR="001A6C29" w:rsidRDefault="001A6C29" w:rsidP="001A6C29">
      <w:pPr>
        <w:pStyle w:val="Body"/>
      </w:pPr>
      <w:r>
        <w:t>Chion, Michel. 1994. Músicas, media e tecnologias. Lisboa: Instituto Piaget.</w:t>
      </w:r>
    </w:p>
    <w:p w14:paraId="50FD5626" w14:textId="77777777" w:rsidR="001A6C29" w:rsidRDefault="001A6C29" w:rsidP="001A6C29">
      <w:pPr>
        <w:pStyle w:val="Body"/>
      </w:pPr>
    </w:p>
    <w:p w14:paraId="21DECCB8" w14:textId="77777777" w:rsidR="001A6C29" w:rsidRDefault="001A6C29" w:rsidP="001A6C29">
      <w:pPr>
        <w:pStyle w:val="Body"/>
      </w:pPr>
      <w:r>
        <w:t>Dignart, Maria C. 2007. O gesto como princípio formador em composições eletroacústicas. Dissertação de Mestra-do não publicada, Universidade de Goiás.</w:t>
      </w:r>
    </w:p>
    <w:p w14:paraId="7B606B4F" w14:textId="77777777" w:rsidR="001A6C29" w:rsidRDefault="001A6C29" w:rsidP="001A6C29">
      <w:pPr>
        <w:pStyle w:val="Body"/>
      </w:pPr>
    </w:p>
    <w:p w14:paraId="3D01A5F1" w14:textId="77777777" w:rsidR="001A6C29" w:rsidRDefault="001A6C29" w:rsidP="001A6C29">
      <w:pPr>
        <w:pStyle w:val="Body"/>
      </w:pPr>
      <w:r>
        <w:t xml:space="preserve">Dodge, Charles </w:t>
      </w:r>
      <w:proofErr w:type="gramStart"/>
      <w:r>
        <w:t>e  Thomas</w:t>
      </w:r>
      <w:proofErr w:type="gramEnd"/>
      <w:r>
        <w:t xml:space="preserve"> Jerse. 1997. Computer music. 2 ed. New York: Schimer Books.</w:t>
      </w:r>
    </w:p>
    <w:p w14:paraId="0347EC4A" w14:textId="77777777" w:rsidR="001A6C29" w:rsidRDefault="001A6C29" w:rsidP="001A6C29">
      <w:pPr>
        <w:pStyle w:val="Body"/>
      </w:pPr>
    </w:p>
    <w:p w14:paraId="79408F46" w14:textId="77777777" w:rsidR="001A6C29" w:rsidRDefault="001A6C29" w:rsidP="001A6C29">
      <w:pPr>
        <w:pStyle w:val="Body"/>
      </w:pPr>
      <w:r>
        <w:t>Farnell, Andy. 2010. Designing sound. Cambridge, MA/London: The MIT Press.</w:t>
      </w:r>
    </w:p>
    <w:p w14:paraId="3CC559B5" w14:textId="77777777" w:rsidR="001A6C29" w:rsidRDefault="001A6C29" w:rsidP="001A6C29">
      <w:pPr>
        <w:pStyle w:val="Body"/>
      </w:pPr>
    </w:p>
    <w:p w14:paraId="7A0F4719" w14:textId="77777777" w:rsidR="001A6C29" w:rsidRDefault="001A6C29" w:rsidP="001A6C29">
      <w:pPr>
        <w:pStyle w:val="Body"/>
      </w:pPr>
      <w:r>
        <w:t>Fritsch, Eloy. 2008. Música eletrônica: uma introdução ilustrada. Porto Alegre: Ed. da UFRGS.</w:t>
      </w:r>
    </w:p>
    <w:p w14:paraId="37277BD3" w14:textId="77777777" w:rsidR="001A6C29" w:rsidRDefault="001A6C29" w:rsidP="001A6C29">
      <w:pPr>
        <w:pStyle w:val="Body"/>
      </w:pPr>
    </w:p>
    <w:p w14:paraId="00C61D4E" w14:textId="77777777" w:rsidR="001A6C29" w:rsidRDefault="001A6C29" w:rsidP="001A6C29">
      <w:pPr>
        <w:pStyle w:val="Body"/>
      </w:pPr>
      <w:r>
        <w:t xml:space="preserve">Henriques, Fábio. 2007. Guia de mixagem. </w:t>
      </w:r>
      <w:proofErr w:type="gramStart"/>
      <w:r>
        <w:t>2 ed.</w:t>
      </w:r>
      <w:proofErr w:type="gramEnd"/>
      <w:r>
        <w:t xml:space="preserve"> Rio de Janeiro: Editora Música e Tecnologia.</w:t>
      </w:r>
    </w:p>
    <w:p w14:paraId="4B5EF009" w14:textId="77777777" w:rsidR="001A6C29" w:rsidRDefault="001A6C29" w:rsidP="001A6C29">
      <w:pPr>
        <w:pStyle w:val="Body"/>
      </w:pPr>
    </w:p>
    <w:p w14:paraId="142B53AD" w14:textId="77777777" w:rsidR="001A6C29" w:rsidRDefault="001A6C29" w:rsidP="001A6C29">
      <w:pPr>
        <w:pStyle w:val="Body"/>
      </w:pPr>
      <w:r>
        <w:t>Henrique, Luiz. 2002. Acústica musical. Lisboa: Fundação Calouste Gulbenkian.</w:t>
      </w:r>
    </w:p>
    <w:p w14:paraId="5D35E0F3" w14:textId="77777777" w:rsidR="001A6C29" w:rsidRDefault="001A6C29" w:rsidP="001A6C29">
      <w:pPr>
        <w:pStyle w:val="Body"/>
      </w:pPr>
    </w:p>
    <w:p w14:paraId="7703A097" w14:textId="77777777" w:rsidR="001A6C29" w:rsidRDefault="001A6C29" w:rsidP="001A6C29">
      <w:pPr>
        <w:pStyle w:val="Body"/>
      </w:pPr>
      <w:r>
        <w:t>Kramer, Jonathan. 1989. The time of music. New York: Schimer Books.</w:t>
      </w:r>
    </w:p>
    <w:p w14:paraId="6134CAA6" w14:textId="77777777" w:rsidR="001A6C29" w:rsidRDefault="001A6C29" w:rsidP="001A6C29">
      <w:pPr>
        <w:pStyle w:val="Body"/>
      </w:pPr>
    </w:p>
    <w:p w14:paraId="414F1DA4" w14:textId="77777777" w:rsidR="001A6C29" w:rsidRDefault="001A6C29" w:rsidP="001A6C29">
      <w:pPr>
        <w:pStyle w:val="Body"/>
      </w:pPr>
      <w:r>
        <w:t>Iazzeta, Fernando. 2009. Música e mediação tecnológica. São Paulo: Perspectiva.</w:t>
      </w:r>
    </w:p>
    <w:p w14:paraId="13310688" w14:textId="77777777" w:rsidR="001A6C29" w:rsidRDefault="001A6C29" w:rsidP="001A6C29">
      <w:pPr>
        <w:pStyle w:val="Body"/>
      </w:pPr>
    </w:p>
    <w:p w14:paraId="5AD43CBD" w14:textId="77777777" w:rsidR="001A6C29" w:rsidRDefault="001A6C29" w:rsidP="001A6C29">
      <w:pPr>
        <w:pStyle w:val="Body"/>
      </w:pPr>
      <w:r>
        <w:t>Iwao, Henrique. 2012. Colagem musical na música eletrônica experimental. Dissertação de Mestrado não publicada, Universidade de São Paulo.</w:t>
      </w:r>
    </w:p>
    <w:p w14:paraId="1B2AF461" w14:textId="77777777" w:rsidR="001A6C29" w:rsidRDefault="001A6C29" w:rsidP="001A6C29">
      <w:pPr>
        <w:pStyle w:val="Body"/>
      </w:pPr>
    </w:p>
    <w:p w14:paraId="59EDFF49" w14:textId="77777777" w:rsidR="001A6C29" w:rsidRDefault="001A6C29" w:rsidP="001A6C29">
      <w:pPr>
        <w:pStyle w:val="Body"/>
      </w:pPr>
      <w:r>
        <w:t>Laske, Otto. 1991. E. Toward an Epistemology of Composition. In: Interface 20:235-269.</w:t>
      </w:r>
    </w:p>
    <w:p w14:paraId="1A676964" w14:textId="77777777" w:rsidR="001A6C29" w:rsidRDefault="001A6C29" w:rsidP="001A6C29">
      <w:pPr>
        <w:pStyle w:val="Body"/>
      </w:pPr>
    </w:p>
    <w:p w14:paraId="0C42DAF4" w14:textId="77777777" w:rsidR="001A6C29" w:rsidRDefault="001A6C29" w:rsidP="001A6C29">
      <w:pPr>
        <w:pStyle w:val="Body"/>
      </w:pPr>
      <w:r>
        <w:t>Menezes, Flo. 1996. Música eletroacústica: história e estéticas. São Paulo: Universidade de São Paulo.</w:t>
      </w:r>
    </w:p>
    <w:p w14:paraId="7BD669E6" w14:textId="77777777" w:rsidR="001A6C29" w:rsidRDefault="001A6C29" w:rsidP="001A6C29">
      <w:pPr>
        <w:pStyle w:val="Body"/>
      </w:pPr>
    </w:p>
    <w:p w14:paraId="6BA9A3A6" w14:textId="77777777" w:rsidR="001A6C29" w:rsidRDefault="001A6C29" w:rsidP="001A6C29">
      <w:pPr>
        <w:pStyle w:val="Body"/>
      </w:pPr>
      <w:r>
        <w:t>_____. 2003. Acústica musical em palavras e sons. Cotia: Ateliê Editorial.</w:t>
      </w:r>
    </w:p>
    <w:p w14:paraId="65F80453" w14:textId="77777777" w:rsidR="001A6C29" w:rsidRDefault="001A6C29" w:rsidP="001A6C29">
      <w:pPr>
        <w:pStyle w:val="Body"/>
      </w:pPr>
    </w:p>
    <w:p w14:paraId="76CAC914" w14:textId="77777777" w:rsidR="001A6C29" w:rsidRDefault="001A6C29" w:rsidP="001A6C29">
      <w:pPr>
        <w:pStyle w:val="Body"/>
      </w:pPr>
      <w:r>
        <w:t>_____. 2006. Música maximalista: ensaios sobre música radical e especulativa. São Paulo: Ed. da UNESP.</w:t>
      </w:r>
    </w:p>
    <w:p w14:paraId="5C90F7CE" w14:textId="77777777" w:rsidR="001A6C29" w:rsidRDefault="001A6C29" w:rsidP="001A6C29">
      <w:pPr>
        <w:pStyle w:val="Body"/>
      </w:pPr>
    </w:p>
    <w:p w14:paraId="407F7746" w14:textId="77777777" w:rsidR="001A6C29" w:rsidRDefault="001A6C29" w:rsidP="001A6C29">
      <w:pPr>
        <w:pStyle w:val="Body"/>
      </w:pPr>
      <w:r>
        <w:t>Moore, R. 1990. Elements of Computer Music. Prentice Hall. New Jersey.</w:t>
      </w:r>
    </w:p>
    <w:p w14:paraId="750F7F4F" w14:textId="77777777" w:rsidR="001A6C29" w:rsidRDefault="001A6C29" w:rsidP="001A6C29">
      <w:pPr>
        <w:pStyle w:val="Body"/>
      </w:pPr>
    </w:p>
    <w:p w14:paraId="6E93F375" w14:textId="77777777" w:rsidR="001A6C29" w:rsidRDefault="001A6C29" w:rsidP="001A6C29">
      <w:pPr>
        <w:pStyle w:val="Body"/>
      </w:pPr>
      <w:r>
        <w:t xml:space="preserve">Ratton, Miguel. 2009. Dicionário de áudio e tecnologia musical. </w:t>
      </w:r>
      <w:proofErr w:type="gramStart"/>
      <w:r>
        <w:t>2 ed.</w:t>
      </w:r>
      <w:proofErr w:type="gramEnd"/>
      <w:r>
        <w:t xml:space="preserve"> Rio de Janeiro: Editora Música e Tecnolo-gia.</w:t>
      </w:r>
    </w:p>
    <w:p w14:paraId="3CEFAFCA" w14:textId="77777777" w:rsidR="001A6C29" w:rsidRDefault="001A6C29" w:rsidP="001A6C29">
      <w:pPr>
        <w:pStyle w:val="Body"/>
      </w:pPr>
    </w:p>
    <w:p w14:paraId="52379B98" w14:textId="77777777" w:rsidR="001A6C29" w:rsidRDefault="001A6C29" w:rsidP="001A6C29">
      <w:pPr>
        <w:pStyle w:val="Body"/>
      </w:pPr>
      <w:r>
        <w:t>Rodrigues, Rodrigo F. 2005. Música eletrônica: a textura da máquina. São Paulo: Annablume.</w:t>
      </w:r>
    </w:p>
    <w:p w14:paraId="3A58ED70" w14:textId="77777777" w:rsidR="001A6C29" w:rsidRDefault="001A6C29" w:rsidP="001A6C29">
      <w:pPr>
        <w:pStyle w:val="Body"/>
      </w:pPr>
    </w:p>
    <w:p w14:paraId="0099A5A7" w14:textId="77777777" w:rsidR="001A6C29" w:rsidRDefault="001A6C29" w:rsidP="001A6C29">
      <w:pPr>
        <w:pStyle w:val="Body"/>
      </w:pPr>
      <w:r>
        <w:t>Schaeffer, Pierre. 1993. Tratado dos Objetos Musicais. Trad. Ivo Martinazzo. Brasília: Edunb.</w:t>
      </w:r>
    </w:p>
    <w:p w14:paraId="2174A17B" w14:textId="77777777" w:rsidR="001A6C29" w:rsidRDefault="001A6C29" w:rsidP="001A6C29">
      <w:pPr>
        <w:pStyle w:val="Body"/>
      </w:pPr>
    </w:p>
    <w:p w14:paraId="1263ACCD" w14:textId="77777777" w:rsidR="001A6C29" w:rsidRDefault="001A6C29" w:rsidP="001A6C29">
      <w:pPr>
        <w:pStyle w:val="Body"/>
      </w:pPr>
      <w:r>
        <w:t>Traldi, César A. 2009. Percussão e Interatividade PRISMA: Um Modelo de Espaço Instrumento Auto-Organizado. Tese de doutorado, Universidade de Campinas, Campinas.</w:t>
      </w:r>
    </w:p>
    <w:p w14:paraId="14E8ED89" w14:textId="77777777" w:rsidR="001A6C29" w:rsidRDefault="001A6C29" w:rsidP="001A6C29">
      <w:pPr>
        <w:pStyle w:val="Body"/>
      </w:pPr>
    </w:p>
    <w:p w14:paraId="46ED4D50" w14:textId="77777777" w:rsidR="001A6C29" w:rsidRDefault="001A6C29" w:rsidP="001A6C29">
      <w:pPr>
        <w:pStyle w:val="Body"/>
      </w:pPr>
      <w:r>
        <w:t>Vasconcelos, José. 2002. Acústica musical e organologia. Porto Alegre: Movimento.</w:t>
      </w:r>
    </w:p>
    <w:p w14:paraId="18BBE286" w14:textId="77777777" w:rsidR="001A6C29" w:rsidRDefault="001A6C29" w:rsidP="001A6C29">
      <w:pPr>
        <w:pStyle w:val="Body"/>
      </w:pPr>
    </w:p>
    <w:p w14:paraId="7AEDF269" w14:textId="77777777" w:rsidR="001A6C29" w:rsidRDefault="001A6C29" w:rsidP="001A6C29">
      <w:pPr>
        <w:pStyle w:val="Body"/>
      </w:pPr>
      <w:r>
        <w:t>Winkler, Todd. 2001. Composing interactive music: techniques and ideas using Max. Cambridge/London: The MIT Press.</w:t>
      </w:r>
    </w:p>
    <w:p w14:paraId="6AC3F19E" w14:textId="77777777" w:rsidR="00A45633" w:rsidRPr="00A45633" w:rsidRDefault="00A45633" w:rsidP="00A45633">
      <w:pPr>
        <w:pStyle w:val="Body"/>
      </w:pPr>
    </w:p>
    <w:p w14:paraId="5F8F07DC" w14:textId="77777777" w:rsidR="0023697D" w:rsidRDefault="0023697D">
      <w:pPr>
        <w:pStyle w:val="Body"/>
        <w:ind w:left="567" w:hanging="567"/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2D5975" w:rsidRPr="00C87B0E" w14:paraId="3F7C4EE1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3E4B524C" w14:textId="77777777" w:rsidR="002D5975" w:rsidRPr="00C87B0E" w:rsidRDefault="002D5975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6AA10CFE" w14:textId="77777777" w:rsidR="002D5975" w:rsidRPr="00C87B0E" w:rsidRDefault="002D5975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2D5975" w:rsidRPr="00C87B0E" w14:paraId="6C53B4C1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1EEAE914" w14:textId="77777777" w:rsidR="002D5975" w:rsidRDefault="002D5975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34FC67DA" w14:textId="77777777" w:rsidR="002D5975" w:rsidRDefault="002D5975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5228E9E4" w14:textId="77777777" w:rsidR="002D5975" w:rsidRDefault="002D5975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06A1A58D" w14:textId="77777777" w:rsidR="002D5975" w:rsidRDefault="002D5975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0258BDE9" w14:textId="77777777" w:rsidR="002D5975" w:rsidRDefault="002D5975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217A4327" w14:textId="77777777" w:rsidR="002D5975" w:rsidRPr="00C87B0E" w:rsidRDefault="002D5975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6A6EE8CA" w14:textId="77777777" w:rsidR="002D5975" w:rsidRPr="00C87B0E" w:rsidRDefault="002D5975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3BE57203" w14:textId="77777777" w:rsidR="002D5975" w:rsidRPr="00C87B0E" w:rsidRDefault="002D5975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4CDFE16B" w14:textId="77777777" w:rsidR="0076003A" w:rsidRPr="00CC21C8" w:rsidRDefault="0076003A">
      <w:pPr>
        <w:pStyle w:val="Body"/>
        <w:ind w:left="567" w:hanging="567"/>
        <w:rPr>
          <w:noProof/>
        </w:rPr>
      </w:pPr>
    </w:p>
    <w:sectPr w:rsidR="0076003A" w:rsidRPr="00CC21C8" w:rsidSect="009A446F">
      <w:headerReference w:type="default" r:id="rId8"/>
      <w:footerReference w:type="default" r:id="rId9"/>
      <w:pgSz w:w="11906" w:h="16838" w:code="9"/>
      <w:pgMar w:top="1440" w:right="1440" w:bottom="1440" w:left="1440" w:header="720" w:footer="720" w:gutter="0"/>
      <w:cols w:space="720"/>
      <w:docGrid w:linePitch="326"/>
      <w:printerSettings r:id="rId1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09CF2C" w14:textId="77777777" w:rsidR="002148A3" w:rsidRDefault="002148A3">
      <w:r>
        <w:separator/>
      </w:r>
    </w:p>
  </w:endnote>
  <w:endnote w:type="continuationSeparator" w:id="0">
    <w:p w14:paraId="157287E4" w14:textId="77777777" w:rsidR="002148A3" w:rsidRDefault="00214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C84DB5" w14:textId="77777777" w:rsidR="0023697D" w:rsidRDefault="0023697D">
    <w:pPr>
      <w:pStyle w:val="Header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A14AE3" w14:textId="77777777" w:rsidR="002148A3" w:rsidRDefault="002148A3">
      <w:r>
        <w:separator/>
      </w:r>
    </w:p>
  </w:footnote>
  <w:footnote w:type="continuationSeparator" w:id="0">
    <w:p w14:paraId="1B581680" w14:textId="77777777" w:rsidR="002148A3" w:rsidRDefault="002148A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E2FE35" w14:textId="77777777" w:rsidR="0023697D" w:rsidRDefault="0023697D">
    <w:pPr>
      <w:pStyle w:val="HeaderFoot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CA551A"/>
    <w:multiLevelType w:val="hybridMultilevel"/>
    <w:tmpl w:val="B00C5EB2"/>
    <w:numStyleLink w:val="Numbered"/>
  </w:abstractNum>
  <w:abstractNum w:abstractNumId="1">
    <w:nsid w:val="350531CA"/>
    <w:multiLevelType w:val="hybridMultilevel"/>
    <w:tmpl w:val="B00C5EB2"/>
    <w:styleLink w:val="Numbered"/>
    <w:lvl w:ilvl="0" w:tplc="6AA842D8">
      <w:start w:val="1"/>
      <w:numFmt w:val="decimal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76E2728">
      <w:start w:val="1"/>
      <w:numFmt w:val="decimal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BF4EA3A">
      <w:start w:val="1"/>
      <w:numFmt w:val="decimal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056A146">
      <w:start w:val="1"/>
      <w:numFmt w:val="decimal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2540C98">
      <w:start w:val="1"/>
      <w:numFmt w:val="decimal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0B0B1E4">
      <w:start w:val="1"/>
      <w:numFmt w:val="decimal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CC6E042">
      <w:start w:val="1"/>
      <w:numFmt w:val="decimal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7461B84">
      <w:start w:val="1"/>
      <w:numFmt w:val="decimal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5360C62">
      <w:start w:val="1"/>
      <w:numFmt w:val="decimal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97D"/>
    <w:rsid w:val="001A6C29"/>
    <w:rsid w:val="001E7509"/>
    <w:rsid w:val="002148A3"/>
    <w:rsid w:val="002266CC"/>
    <w:rsid w:val="0023697D"/>
    <w:rsid w:val="00257E13"/>
    <w:rsid w:val="0028342F"/>
    <w:rsid w:val="002D5975"/>
    <w:rsid w:val="00325EC3"/>
    <w:rsid w:val="003B663C"/>
    <w:rsid w:val="0054254E"/>
    <w:rsid w:val="0076003A"/>
    <w:rsid w:val="00762FB0"/>
    <w:rsid w:val="0078719A"/>
    <w:rsid w:val="009A446F"/>
    <w:rsid w:val="00A45633"/>
    <w:rsid w:val="00AD0B8E"/>
    <w:rsid w:val="00B41224"/>
    <w:rsid w:val="00CC21C8"/>
    <w:rsid w:val="00D67A9A"/>
    <w:rsid w:val="00DD39F2"/>
    <w:rsid w:val="00FF6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F43ED"/>
  <w15:docId w15:val="{7EA7153D-7353-486B-B869-CAF2BB82A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">
    <w:name w:val="Body"/>
    <w:rPr>
      <w:rFonts w:ascii="Calibri" w:eastAsia="Calibri" w:hAnsi="Calibri" w:cs="Calibri"/>
      <w:color w:val="000000"/>
      <w:sz w:val="24"/>
      <w:szCs w:val="24"/>
      <w:u w:color="000000"/>
    </w:rPr>
  </w:style>
  <w:style w:type="paragraph" w:customStyle="1" w:styleId="Heading">
    <w:name w:val="Heading"/>
    <w:next w:val="Body"/>
    <w:pPr>
      <w:keepNext/>
      <w:keepLines/>
      <w:spacing w:before="360" w:after="120"/>
      <w:outlineLvl w:val="0"/>
    </w:pPr>
    <w:rPr>
      <w:rFonts w:ascii="Calibri" w:eastAsia="Calibri" w:hAnsi="Calibri" w:cs="Calibri"/>
      <w:b/>
      <w:bCs/>
      <w:color w:val="000000"/>
      <w:sz w:val="28"/>
      <w:szCs w:val="28"/>
      <w:u w:color="000000"/>
      <w:lang w:val="pt-PT"/>
    </w:rPr>
  </w:style>
  <w:style w:type="numbering" w:customStyle="1" w:styleId="Numbered">
    <w:name w:val="Numbere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printerSettings" Target="printerSettings/printerSettings1.bin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458</Words>
  <Characters>2612</Characters>
  <Application>Microsoft Macintosh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Colegiado</dc:creator>
  <cp:lastModifiedBy>Pedro Kroger</cp:lastModifiedBy>
  <cp:revision>18</cp:revision>
  <dcterms:created xsi:type="dcterms:W3CDTF">2016-07-15T17:13:00Z</dcterms:created>
  <dcterms:modified xsi:type="dcterms:W3CDTF">2017-03-02T14:23:00Z</dcterms:modified>
</cp:coreProperties>
</file>