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9pt;height:44.15pt" o:ole="" fillcolor="window">
                  <v:imagedata r:id="rId4" o:title=""/>
                </v:shape>
                <o:OLEObject Type="Embed" ProgID="PBrush" ShapeID="_x0000_i1025" DrawAspect="Content" ObjectID="_1549966808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EE93059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A81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D0F0E52" w:rsidR="005E08A3" w:rsidRPr="00C87B0E" w:rsidRDefault="00F37188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INTRODUÇÃO À REGÊNCIA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5A5453D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605E331D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257930B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4B0F23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03495DC3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24060522" w:rsidR="00F37188" w:rsidRPr="00F37188" w:rsidRDefault="00F37188" w:rsidP="00A47299">
      <w:pPr>
        <w:jc w:val="both"/>
      </w:pPr>
      <w:r>
        <w:t>Introdução ao repertório coral e instrumental, com acompanhamento da partitura e estudos estilísticos. Técnicas básicas. História da Regência. Terminologia musical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0050516A" w:rsidR="00F37188" w:rsidRPr="00F37188" w:rsidRDefault="00F37188" w:rsidP="00A47299">
      <w:pPr>
        <w:jc w:val="both"/>
      </w:pPr>
      <w:r>
        <w:t>Proceder os estudos introdutórios da área de Regência enquanto execução musical, com vistas à fundamentação inicial da matéria tronco do curso.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4500B01" w14:textId="595045B3" w:rsidR="00F37188" w:rsidRDefault="00F37188" w:rsidP="00F37188">
      <w:r>
        <w:t>Técnica de Gesto: fundamentos básicos e teoria geral</w:t>
      </w:r>
    </w:p>
    <w:p w14:paraId="284D416C" w14:textId="4ABA75E7" w:rsidR="00F37188" w:rsidRDefault="00F37188" w:rsidP="00F37188">
      <w:r>
        <w:t>Escolas de Regência: tradição, formação e fundamentação</w:t>
      </w:r>
    </w:p>
    <w:p w14:paraId="778EC7D4" w14:textId="271E2C1F" w:rsidR="00F37188" w:rsidRDefault="00F37188" w:rsidP="00F37188">
      <w:r>
        <w:t>O estudo da Regência: requisitos básicos, pressupostos teóricos, literatura e bibliografia</w:t>
      </w:r>
    </w:p>
    <w:p w14:paraId="168C802E" w14:textId="25EA0E05" w:rsidR="00F37188" w:rsidRDefault="00F37188" w:rsidP="00F37188">
      <w:r>
        <w:t>Técnica de Ensaio: introdução</w:t>
      </w:r>
    </w:p>
    <w:p w14:paraId="1F28A6E4" w14:textId="101060A1" w:rsidR="00F37188" w:rsidRDefault="00F37188" w:rsidP="00F37188">
      <w:r>
        <w:t>Leitura e Estudo da partitura: introdução</w:t>
      </w:r>
    </w:p>
    <w:p w14:paraId="6454460E" w14:textId="3030B0CA" w:rsidR="00F37188" w:rsidRDefault="00F37188" w:rsidP="00F37188">
      <w:r>
        <w:t>Treinamento auditivo aplicado à Regência</w:t>
      </w:r>
    </w:p>
    <w:p w14:paraId="0427F15A" w14:textId="630654ED" w:rsidR="0056419D" w:rsidRDefault="0056419D" w:rsidP="00F37188">
      <w:r>
        <w:t>Repertórios Corais a Capela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5A497EE3" w:rsidR="00F37188" w:rsidRDefault="00F37188" w:rsidP="00F37188">
      <w:r>
        <w:t xml:space="preserve">Aulas </w:t>
      </w:r>
      <w:proofErr w:type="spellStart"/>
      <w:r>
        <w:t>téorico-práticas</w:t>
      </w:r>
      <w:proofErr w:type="spellEnd"/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698EC8" w14:textId="66D85323" w:rsidR="00A47299" w:rsidRDefault="00A47299" w:rsidP="00F37188">
      <w:r>
        <w:t>Apreciação Musical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01352622" w14:textId="3744F092" w:rsidR="00F37188" w:rsidRDefault="00F37188" w:rsidP="00F37188">
      <w:r>
        <w:t>Processual nas atividades práticas, fundamentada em gravações de vídeo</w:t>
      </w:r>
      <w:r w:rsidR="00A47299">
        <w:t xml:space="preserve"> (50%)</w:t>
      </w:r>
    </w:p>
    <w:p w14:paraId="0D3DA15C" w14:textId="6ACDED80" w:rsidR="00F37188" w:rsidRDefault="00A47299" w:rsidP="00F37188">
      <w:r>
        <w:lastRenderedPageBreak/>
        <w:t>Auto avaliação</w:t>
      </w:r>
      <w:r w:rsidR="00F37188">
        <w:t>, fundamentada em gravações de vídeo</w:t>
      </w:r>
      <w:r>
        <w:t xml:space="preserve"> (20%)</w:t>
      </w:r>
    </w:p>
    <w:p w14:paraId="2D05CA11" w14:textId="791D26E1" w:rsidR="00F37188" w:rsidRPr="00F37188" w:rsidRDefault="00A47299" w:rsidP="00F37188">
      <w:r>
        <w:t>Escrita sobre os fundamentos teóricos (30%)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24338A66" w14:textId="10963953" w:rsidR="00A07000" w:rsidRPr="00A07000" w:rsidRDefault="00A07000" w:rsidP="00A07000">
      <w:pPr>
        <w:ind w:left="567"/>
        <w:jc w:val="both"/>
        <w:rPr>
          <w:b/>
          <w:noProof/>
        </w:rPr>
      </w:pPr>
      <w:r w:rsidRPr="00A07000">
        <w:rPr>
          <w:b/>
          <w:noProof/>
        </w:rPr>
        <w:t>BÁSICA</w:t>
      </w:r>
    </w:p>
    <w:p w14:paraId="398A81ED" w14:textId="2853BC5B" w:rsidR="00594172" w:rsidRPr="00CA11CB" w:rsidRDefault="00A47299" w:rsidP="0056419D">
      <w:pPr>
        <w:ind w:left="567" w:hanging="567"/>
        <w:jc w:val="both"/>
        <w:rPr>
          <w:noProof/>
          <w:lang w:val="en-US"/>
        </w:rPr>
      </w:pPr>
      <w:r w:rsidRPr="00A07000">
        <w:rPr>
          <w:noProof/>
          <w:lang w:val="en-US"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07B49F17" w14:textId="6A7FCE79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GALKIN, Ellio</w:t>
      </w:r>
      <w:r w:rsidR="0056419D">
        <w:rPr>
          <w:noProof/>
          <w:lang w:val="en-US"/>
        </w:rPr>
        <w:t>t</w:t>
      </w:r>
      <w:r w:rsidRPr="00A47299">
        <w:rPr>
          <w:noProof/>
          <w:lang w:val="en-US"/>
        </w:rPr>
        <w:t xml:space="preserve">t. </w:t>
      </w:r>
      <w:r w:rsidRPr="00A47299">
        <w:rPr>
          <w:i/>
          <w:noProof/>
          <w:lang w:val="en-US"/>
        </w:rPr>
        <w:t>A History of Orchestral Conducting</w:t>
      </w:r>
      <w:r>
        <w:rPr>
          <w:i/>
          <w:noProof/>
          <w:lang w:val="en-US"/>
        </w:rPr>
        <w:t xml:space="preserve"> in theory and practice</w:t>
      </w:r>
      <w:r>
        <w:rPr>
          <w:noProof/>
          <w:lang w:val="en-US"/>
        </w:rPr>
        <w:t xml:space="preserve">. </w:t>
      </w:r>
      <w:r w:rsidR="0056419D">
        <w:rPr>
          <w:noProof/>
          <w:lang w:val="en-US"/>
        </w:rPr>
        <w:t>Hillsdale: Pedragon Press, 1989.</w:t>
      </w:r>
    </w:p>
    <w:p w14:paraId="4B341699" w14:textId="385A4C45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20B63D1B" w14:textId="02C05B94" w:rsidR="00A47299" w:rsidRPr="0074487D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3A7E3AA4" w14:textId="77777777" w:rsidR="00110739" w:rsidRPr="0074487D" w:rsidRDefault="00110739">
      <w:pPr>
        <w:rPr>
          <w:noProof/>
          <w:lang w:val="en-US"/>
        </w:rPr>
      </w:pPr>
    </w:p>
    <w:p w14:paraId="2294462A" w14:textId="0D7FF9DC" w:rsidR="008F13ED" w:rsidRPr="00A07000" w:rsidRDefault="00A07000" w:rsidP="00A07000">
      <w:pPr>
        <w:ind w:firstLine="567"/>
        <w:rPr>
          <w:b/>
          <w:noProof/>
          <w:lang w:val="en-US"/>
        </w:rPr>
      </w:pPr>
      <w:r w:rsidRPr="00A07000">
        <w:rPr>
          <w:b/>
          <w:noProof/>
          <w:lang w:val="en-US"/>
        </w:rPr>
        <w:t>COMPLEMENTAR</w:t>
      </w:r>
    </w:p>
    <w:p w14:paraId="25683DF8" w14:textId="5067F23E" w:rsidR="00A07000" w:rsidRDefault="00A07000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BATTISTI, Frank. </w:t>
      </w:r>
      <w:r w:rsidRPr="00A07000">
        <w:rPr>
          <w:i/>
          <w:noProof/>
          <w:lang w:val="en-US"/>
        </w:rPr>
        <w:t>On Becoming a Conductor: lessons and meditations on the art od conducting</w:t>
      </w:r>
      <w:r>
        <w:rPr>
          <w:noProof/>
          <w:lang w:val="en-US"/>
        </w:rPr>
        <w:t>. Delray Beach: Meredith Music, 2007.</w:t>
      </w:r>
    </w:p>
    <w:p w14:paraId="1C62065E" w14:textId="77777777" w:rsidR="00A07000" w:rsidRDefault="00A07000" w:rsidP="00A07000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779B10CC" w14:textId="77777777" w:rsidR="00A07000" w:rsidRDefault="00A07000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LEBRECHT, Norman. </w:t>
      </w:r>
      <w:r w:rsidRPr="0056419D">
        <w:rPr>
          <w:i/>
          <w:noProof/>
          <w:lang w:val="en-US"/>
        </w:rPr>
        <w:t>The Maestro Myth: great conductonrs in pursuit of power</w:t>
      </w:r>
      <w:r>
        <w:rPr>
          <w:noProof/>
          <w:lang w:val="en-US"/>
        </w:rPr>
        <w:t>. New York: Citadel Editions, 2001.</w:t>
      </w:r>
    </w:p>
    <w:p w14:paraId="45D650F3" w14:textId="576DABE4" w:rsidR="00A07000" w:rsidRDefault="00A07000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MEIER, Gustav. </w:t>
      </w:r>
      <w:r w:rsidRPr="00A07000">
        <w:rPr>
          <w:i/>
          <w:noProof/>
          <w:lang w:val="en-US"/>
        </w:rPr>
        <w:t>The Score, The Orchestra and The Conductor</w:t>
      </w:r>
      <w:r>
        <w:rPr>
          <w:noProof/>
          <w:lang w:val="en-US"/>
        </w:rPr>
        <w:t>. New York: Oxford University Press, 2009.</w:t>
      </w:r>
    </w:p>
    <w:p w14:paraId="12E066D9" w14:textId="77777777" w:rsidR="00A07000" w:rsidRPr="00A47299" w:rsidRDefault="00A07000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PRAUSNITZ. Frederik. </w:t>
      </w:r>
      <w:r w:rsidRPr="0056419D">
        <w:rPr>
          <w:i/>
          <w:noProof/>
          <w:lang w:val="en-US"/>
        </w:rPr>
        <w:t>Score and Podium: a complete guide to conducting</w:t>
      </w:r>
      <w:r>
        <w:rPr>
          <w:noProof/>
          <w:lang w:val="en-US"/>
        </w:rPr>
        <w:t>. New York: W. W. Norton &amp; Co, 1983</w:t>
      </w:r>
    </w:p>
    <w:p w14:paraId="7671F990" w14:textId="77777777" w:rsidR="00A07000" w:rsidRDefault="00A07000">
      <w:pPr>
        <w:rPr>
          <w:noProof/>
          <w:lang w:val="en-US"/>
        </w:rPr>
      </w:pPr>
    </w:p>
    <w:p w14:paraId="01A119A8" w14:textId="77777777" w:rsidR="00A07000" w:rsidRPr="0074487D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4EE0366B" w:rsidR="00137542" w:rsidRPr="00C87B0E" w:rsidRDefault="00137542" w:rsidP="0004076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 w:rsidR="00040767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3A754AA6" w14:textId="77777777" w:rsidR="00FE1159" w:rsidRDefault="00FE1159" w:rsidP="00F209B9">
            <w:pPr>
              <w:jc w:val="center"/>
              <w:rPr>
                <w:noProof/>
                <w:sz w:val="20"/>
                <w:szCs w:val="20"/>
              </w:rPr>
            </w:pPr>
          </w:p>
          <w:p w14:paraId="40BDA596" w14:textId="77777777" w:rsidR="00FE1159" w:rsidRDefault="00FE1159" w:rsidP="00F209B9">
            <w:pPr>
              <w:jc w:val="center"/>
              <w:rPr>
                <w:noProof/>
                <w:sz w:val="20"/>
                <w:szCs w:val="20"/>
              </w:rPr>
            </w:pPr>
          </w:p>
          <w:p w14:paraId="4E57B004" w14:textId="15085AFA" w:rsidR="00FE4651" w:rsidRDefault="00FE4651" w:rsidP="00F209B9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155A1E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D31368C" w14:textId="3FBCF033" w:rsidR="00137542" w:rsidRPr="00C87B0E" w:rsidRDefault="00137542" w:rsidP="00FE4651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433D83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40767"/>
    <w:rsid w:val="0007638E"/>
    <w:rsid w:val="00110739"/>
    <w:rsid w:val="001161E6"/>
    <w:rsid w:val="00137542"/>
    <w:rsid w:val="001A0DEA"/>
    <w:rsid w:val="001D25D3"/>
    <w:rsid w:val="001F2004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407384"/>
    <w:rsid w:val="00433D83"/>
    <w:rsid w:val="00463FC5"/>
    <w:rsid w:val="0056419D"/>
    <w:rsid w:val="00594172"/>
    <w:rsid w:val="00596EE8"/>
    <w:rsid w:val="005E08A3"/>
    <w:rsid w:val="006064D1"/>
    <w:rsid w:val="0062139B"/>
    <w:rsid w:val="006217CA"/>
    <w:rsid w:val="00696545"/>
    <w:rsid w:val="00737451"/>
    <w:rsid w:val="0074487D"/>
    <w:rsid w:val="007707BA"/>
    <w:rsid w:val="008C7196"/>
    <w:rsid w:val="008F13ED"/>
    <w:rsid w:val="009102E5"/>
    <w:rsid w:val="00A07000"/>
    <w:rsid w:val="00A47299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E55ED7"/>
    <w:rsid w:val="00EC137F"/>
    <w:rsid w:val="00F26494"/>
    <w:rsid w:val="00F37188"/>
    <w:rsid w:val="00F9255C"/>
    <w:rsid w:val="00FE1159"/>
    <w:rsid w:val="00FE4651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A6F4D81E-A0FF-4F1F-9AF5-867087611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6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651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356</Words>
  <Characters>2032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</cp:revision>
  <cp:lastPrinted>2016-05-03T19:07:00Z</cp:lastPrinted>
  <dcterms:created xsi:type="dcterms:W3CDTF">2016-05-03T19:09:00Z</dcterms:created>
  <dcterms:modified xsi:type="dcterms:W3CDTF">2017-03-02T16:34:00Z</dcterms:modified>
</cp:coreProperties>
</file>