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3.35pt" o:ole="" fillcolor="window">
                  <v:imagedata r:id="rId5" o:title=""/>
                </v:shape>
                <o:OLEObject Type="Embed" ProgID="PBrush" ShapeID="_x0000_i1025" DrawAspect="Content" ObjectID="_1549965671" r:id="rId6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382A938D" w:rsidR="005E08A3" w:rsidRPr="00C87B0E" w:rsidRDefault="00FB11E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MUSA</w:t>
            </w:r>
            <w:bookmarkStart w:id="0" w:name="_GoBack"/>
            <w:bookmarkEnd w:id="0"/>
            <w:r w:rsidR="002E2461">
              <w:rPr>
                <w:noProof/>
                <w:sz w:val="22"/>
                <w:szCs w:val="22"/>
              </w:rPr>
              <w:t>39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235F54AC" w:rsidR="005E08A3" w:rsidRPr="00C87B0E" w:rsidRDefault="002E2461" w:rsidP="00C52743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>INTRODUÇÃO AO ESTUDO DA MÚSICA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447"/>
        <w:gridCol w:w="786"/>
        <w:gridCol w:w="280"/>
        <w:gridCol w:w="2763"/>
        <w:gridCol w:w="190"/>
        <w:gridCol w:w="1932"/>
      </w:tblGrid>
      <w:tr w:rsidR="005E08A3" w:rsidRPr="00C87B0E" w14:paraId="0951BEEC" w14:textId="77777777" w:rsidTr="00F209B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2E2461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447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78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309EA848" w:rsidR="005E08A3" w:rsidRPr="00C87B0E" w:rsidRDefault="00F37188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2E2461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1EA4ADD4" w:rsidR="005E08A3" w:rsidRPr="00C87B0E" w:rsidRDefault="002E2461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637" w:type="dxa"/>
            <w:vAlign w:val="center"/>
          </w:tcPr>
          <w:p w14:paraId="4F341370" w14:textId="51743B10" w:rsidR="005E08A3" w:rsidRPr="00C87B0E" w:rsidRDefault="002E2461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623" w:type="dxa"/>
            <w:vAlign w:val="center"/>
          </w:tcPr>
          <w:p w14:paraId="1BDA7D2A" w14:textId="18DBC66A" w:rsidR="005E08A3" w:rsidRPr="00C87B0E" w:rsidRDefault="00F3718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---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3394D7C9" w:rsidR="005E08A3" w:rsidRPr="00C87B0E" w:rsidRDefault="002E2461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68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7AAA5C0C" w:rsidR="005E08A3" w:rsidRPr="00C87B0E" w:rsidRDefault="002E2461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25</w:t>
            </w:r>
          </w:p>
        </w:tc>
        <w:tc>
          <w:tcPr>
            <w:tcW w:w="447" w:type="dxa"/>
            <w:tcBorders>
              <w:left w:val="single" w:sz="4" w:space="0" w:color="auto"/>
            </w:tcBorders>
            <w:vAlign w:val="center"/>
          </w:tcPr>
          <w:p w14:paraId="21C91708" w14:textId="749A2095" w:rsidR="005E08A3" w:rsidRPr="00C87B0E" w:rsidRDefault="002E2461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2</w:t>
            </w:r>
            <w:r w:rsidR="00F37188">
              <w:rPr>
                <w:noProof/>
                <w:sz w:val="22"/>
                <w:szCs w:val="22"/>
              </w:rPr>
              <w:t>5</w:t>
            </w:r>
          </w:p>
        </w:tc>
        <w:tc>
          <w:tcPr>
            <w:tcW w:w="786" w:type="dxa"/>
            <w:tcBorders>
              <w:right w:val="single" w:sz="4" w:space="0" w:color="auto"/>
            </w:tcBorders>
            <w:vAlign w:val="center"/>
          </w:tcPr>
          <w:p w14:paraId="3A854B6C" w14:textId="2C1005EE" w:rsidR="005E08A3" w:rsidRPr="00C87B0E" w:rsidRDefault="001A0DEA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---</w:t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52A63529" w14:textId="6AD65943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Ementa</w:t>
      </w:r>
    </w:p>
    <w:p w14:paraId="51AA8C9A" w14:textId="23E44C8C" w:rsidR="00F37188" w:rsidRPr="00F37188" w:rsidRDefault="002E2461" w:rsidP="00A47299">
      <w:pPr>
        <w:jc w:val="both"/>
      </w:pPr>
      <w:r>
        <w:t>Introdução aos elementos fundamentais do fenômeno musical, com foco nas definições e conceitos básicos sobre música e seus parâmetros, com vistas à construção das habilidades de escrita e leitura de música.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</w:p>
    <w:p w14:paraId="15FFABBE" w14:textId="7E381599" w:rsidR="00F37188" w:rsidRPr="00F37188" w:rsidRDefault="002E2461" w:rsidP="00A47299">
      <w:pPr>
        <w:jc w:val="both"/>
      </w:pPr>
      <w:r>
        <w:t>A presente disciplina, como disciplina introdutória, visa apresentar as definições e conceitos básicos de música, para a construção das habilidades de leitura e escrita do código musical. A disciplina pode ser aplicada como remedial ou formativa para os cursos de música ou para a área de concentração em música, respectivamente</w:t>
      </w:r>
      <w:r w:rsidR="00F37188">
        <w:t>.</w:t>
      </w:r>
    </w:p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5BAA35C1" w14:textId="199E82A5" w:rsidR="002E2461" w:rsidRDefault="002E2461" w:rsidP="002E2461">
      <w:pPr>
        <w:ind w:left="360"/>
      </w:pPr>
      <w:r>
        <w:t>Propriedades do Som; Bases acústicas e psicológicas do som</w:t>
      </w:r>
    </w:p>
    <w:p w14:paraId="2BDD102C" w14:textId="382CCD5C" w:rsidR="002E2461" w:rsidRDefault="002E2461" w:rsidP="002E2461">
      <w:pPr>
        <w:ind w:left="360"/>
      </w:pPr>
      <w:r>
        <w:t>A Escrita Musical</w:t>
      </w:r>
    </w:p>
    <w:p w14:paraId="5AC22067" w14:textId="1BE650A7" w:rsidR="002E2461" w:rsidRDefault="002E2461" w:rsidP="002E2461">
      <w:pPr>
        <w:ind w:left="360"/>
      </w:pPr>
      <w:r>
        <w:t>Claves; Notas; Figuras e Pausas</w:t>
      </w:r>
    </w:p>
    <w:p w14:paraId="64620700" w14:textId="23650C1A" w:rsidR="002E2461" w:rsidRDefault="002E2461" w:rsidP="002E2461">
      <w:pPr>
        <w:ind w:left="360"/>
      </w:pPr>
      <w:r>
        <w:t>Metro, Métrica e Subdivisão</w:t>
      </w:r>
    </w:p>
    <w:p w14:paraId="1FB3874F" w14:textId="0ED6F102" w:rsidR="002E2461" w:rsidRDefault="002E2461" w:rsidP="002E2461">
      <w:pPr>
        <w:ind w:left="360"/>
      </w:pPr>
      <w:r>
        <w:t xml:space="preserve">Intensidades. Sinais de Dinâmica </w:t>
      </w:r>
    </w:p>
    <w:p w14:paraId="455AA24A" w14:textId="6DDB67AF" w:rsidR="002E2461" w:rsidRDefault="002E2461" w:rsidP="002E2461">
      <w:pPr>
        <w:ind w:left="360"/>
      </w:pPr>
      <w:r>
        <w:t>Timbre: Identificação de Fontes Sonoras</w:t>
      </w:r>
    </w:p>
    <w:p w14:paraId="4110BA63" w14:textId="18DE833C" w:rsidR="002E2461" w:rsidRDefault="002E2461" w:rsidP="002E2461">
      <w:pPr>
        <w:ind w:left="360"/>
      </w:pPr>
      <w:r>
        <w:t>Unidades de Tempo e Compasso; Compassos Simples e Compostos</w:t>
      </w:r>
    </w:p>
    <w:p w14:paraId="39CB4913" w14:textId="1068803F" w:rsidR="002E2461" w:rsidRDefault="002E2461" w:rsidP="002E2461">
      <w:pPr>
        <w:ind w:left="360"/>
      </w:pPr>
      <w:r>
        <w:t>Leitura musical: rítmica, métrica, melódica</w:t>
      </w:r>
      <w:r>
        <w:cr/>
        <w:t>Fundamentos das estruturas sonoras. Relações tempo-espaço em música</w:t>
      </w:r>
    </w:p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56FB0EC5" w14:textId="5A497EE3" w:rsidR="00F37188" w:rsidRDefault="00F37188" w:rsidP="00F37188">
      <w:r>
        <w:t>Aulas téorico-práticas</w:t>
      </w:r>
    </w:p>
    <w:p w14:paraId="512A2E92" w14:textId="1C22A417" w:rsidR="00F37188" w:rsidRDefault="00F37188" w:rsidP="00F37188">
      <w:r>
        <w:t>Leituras e estudos dirigidos</w:t>
      </w:r>
    </w:p>
    <w:p w14:paraId="6E698EC8" w14:textId="66D85323" w:rsidR="00A47299" w:rsidRDefault="00A47299" w:rsidP="00F37188">
      <w:r>
        <w:t>Apreciação Musical</w:t>
      </w:r>
    </w:p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lastRenderedPageBreak/>
        <w:t>Avaliação</w:t>
      </w:r>
    </w:p>
    <w:p w14:paraId="01352622" w14:textId="640BEDDD" w:rsidR="00F37188" w:rsidRDefault="00F37188" w:rsidP="00F37188">
      <w:r>
        <w:t>Processual nas atividades práticas</w:t>
      </w:r>
      <w:r w:rsidR="00A47299">
        <w:t xml:space="preserve"> (50%)</w:t>
      </w:r>
    </w:p>
    <w:p w14:paraId="2D05CA11" w14:textId="7415B1BD" w:rsidR="00F37188" w:rsidRPr="00F37188" w:rsidRDefault="00A47299" w:rsidP="00F37188">
      <w:r>
        <w:t xml:space="preserve">Escrita sobre </w:t>
      </w:r>
      <w:r w:rsidR="002E2461">
        <w:t>os fundamentos teóricos (5</w:t>
      </w:r>
      <w:r>
        <w:t>0%)</w:t>
      </w:r>
    </w:p>
    <w:p w14:paraId="64129FD4" w14:textId="11A728E2" w:rsidR="00594172" w:rsidRPr="00C87B0E" w:rsidRDefault="00594172" w:rsidP="00AF1A39">
      <w:pPr>
        <w:pStyle w:val="Heading1"/>
        <w:rPr>
          <w:noProof/>
        </w:rPr>
      </w:pPr>
      <w:r w:rsidRPr="00C87B0E">
        <w:rPr>
          <w:noProof/>
        </w:rPr>
        <w:t>Bibliografia</w:t>
      </w:r>
    </w:p>
    <w:p w14:paraId="24338A66" w14:textId="10963953" w:rsidR="00A07000" w:rsidRPr="00A07000" w:rsidRDefault="00A07000" w:rsidP="00A07000">
      <w:pPr>
        <w:ind w:left="567"/>
        <w:jc w:val="both"/>
        <w:rPr>
          <w:b/>
          <w:noProof/>
        </w:rPr>
      </w:pPr>
      <w:r w:rsidRPr="00A07000">
        <w:rPr>
          <w:b/>
          <w:noProof/>
        </w:rPr>
        <w:t>BÁSICA</w:t>
      </w:r>
    </w:p>
    <w:p w14:paraId="776E20B3" w14:textId="77777777" w:rsidR="002E2461" w:rsidRDefault="002E2461" w:rsidP="002E2461">
      <w:pPr>
        <w:ind w:left="426" w:hanging="426"/>
        <w:jc w:val="both"/>
      </w:pPr>
      <w:r>
        <w:t xml:space="preserve">Bona, Pascoal. </w:t>
      </w:r>
      <w:r w:rsidRPr="00826481">
        <w:rPr>
          <w:i/>
        </w:rPr>
        <w:t>Método Completo para Divisão</w:t>
      </w:r>
      <w:r>
        <w:t xml:space="preserve">. São Paulo e Rio de Janeiro: </w:t>
      </w:r>
      <w:r w:rsidRPr="00826481">
        <w:t>Irmãos Vitale, 1982</w:t>
      </w:r>
    </w:p>
    <w:p w14:paraId="56E970AE" w14:textId="77777777" w:rsidR="002E2461" w:rsidRPr="002E2461" w:rsidRDefault="002E2461" w:rsidP="002E2461">
      <w:pPr>
        <w:ind w:left="426" w:hanging="426"/>
        <w:jc w:val="both"/>
        <w:rPr>
          <w:lang w:val="en-US"/>
        </w:rPr>
      </w:pPr>
      <w:r>
        <w:t xml:space="preserve">Hindemith, Paul. </w:t>
      </w:r>
      <w:r w:rsidRPr="00826481">
        <w:rPr>
          <w:i/>
        </w:rPr>
        <w:t>Treinamento Elementar para Músicos</w:t>
      </w:r>
      <w:r>
        <w:t xml:space="preserve">. 4a ed. Tradução de Camargo Guarnieri. </w:t>
      </w:r>
      <w:r w:rsidRPr="002E2461">
        <w:rPr>
          <w:lang w:val="en-US"/>
        </w:rPr>
        <w:t>São Paulo: Ricordi Brasileira, 1988.</w:t>
      </w:r>
    </w:p>
    <w:p w14:paraId="268756C0" w14:textId="77777777" w:rsidR="002E2461" w:rsidRDefault="002E2461" w:rsidP="002E2461">
      <w:pPr>
        <w:ind w:left="426" w:hanging="426"/>
        <w:jc w:val="both"/>
        <w:rPr>
          <w:lang w:val="en-US"/>
        </w:rPr>
      </w:pPr>
      <w:r w:rsidRPr="00826481">
        <w:rPr>
          <w:lang w:val="en-US"/>
        </w:rPr>
        <w:t>Ottman, Ro</w:t>
      </w:r>
      <w:r>
        <w:rPr>
          <w:lang w:val="en-US"/>
        </w:rPr>
        <w:t>b</w:t>
      </w:r>
      <w:r w:rsidRPr="00826481">
        <w:rPr>
          <w:lang w:val="en-US"/>
        </w:rPr>
        <w:t xml:space="preserve">ert W. </w:t>
      </w:r>
      <w:r w:rsidRPr="00826481">
        <w:rPr>
          <w:i/>
          <w:lang w:val="en-US"/>
        </w:rPr>
        <w:t>Music for Sight Singing</w:t>
      </w:r>
      <w:r w:rsidRPr="00826481">
        <w:rPr>
          <w:lang w:val="en-US"/>
        </w:rPr>
        <w:t>. Englewood Cliffs, N. J.: Prentice-Hall,</w:t>
      </w:r>
      <w:r>
        <w:rPr>
          <w:lang w:val="en-US"/>
        </w:rPr>
        <w:t xml:space="preserve"> 1968.</w:t>
      </w:r>
    </w:p>
    <w:p w14:paraId="20B63D1B" w14:textId="278AF6AA" w:rsidR="00A47299" w:rsidRPr="0074487D" w:rsidRDefault="002E2461" w:rsidP="002E2461">
      <w:pPr>
        <w:ind w:left="567" w:hanging="567"/>
        <w:jc w:val="both"/>
        <w:rPr>
          <w:noProof/>
          <w:lang w:val="en-US"/>
        </w:rPr>
      </w:pPr>
      <w:r w:rsidRPr="00131738">
        <w:rPr>
          <w:lang w:val="en-US"/>
        </w:rPr>
        <w:t xml:space="preserve">Sadie, Stanley, ed. </w:t>
      </w:r>
      <w:r w:rsidRPr="00826481">
        <w:rPr>
          <w:i/>
          <w:lang w:val="en-US"/>
        </w:rPr>
        <w:t>The New Grove Dictionary of Music and Musicians</w:t>
      </w:r>
      <w:r w:rsidRPr="00131738">
        <w:rPr>
          <w:lang w:val="en-US"/>
        </w:rPr>
        <w:t xml:space="preserve">. </w:t>
      </w:r>
      <w:r>
        <w:t>Londres: MacMillan, 1980</w:t>
      </w:r>
      <w:r w:rsidR="0074487D">
        <w:rPr>
          <w:noProof/>
          <w:lang w:val="en-US"/>
        </w:rPr>
        <w:t>.</w:t>
      </w:r>
    </w:p>
    <w:p w14:paraId="3A7E3AA4" w14:textId="77777777" w:rsidR="00110739" w:rsidRPr="0074487D" w:rsidRDefault="00110739">
      <w:pPr>
        <w:rPr>
          <w:noProof/>
          <w:lang w:val="en-US"/>
        </w:rPr>
      </w:pPr>
    </w:p>
    <w:p w14:paraId="2294462A" w14:textId="0D7FF9DC" w:rsidR="008F13ED" w:rsidRPr="00A07000" w:rsidRDefault="00A07000" w:rsidP="00A07000">
      <w:pPr>
        <w:ind w:firstLine="567"/>
        <w:rPr>
          <w:b/>
          <w:noProof/>
          <w:lang w:val="en-US"/>
        </w:rPr>
      </w:pPr>
      <w:r w:rsidRPr="00A07000">
        <w:rPr>
          <w:b/>
          <w:noProof/>
          <w:lang w:val="en-US"/>
        </w:rPr>
        <w:t>COMPLEMENTAR</w:t>
      </w:r>
    </w:p>
    <w:p w14:paraId="21D6894E" w14:textId="77777777" w:rsidR="002E2461" w:rsidRDefault="002E2461" w:rsidP="002E2461">
      <w:pPr>
        <w:ind w:left="426" w:hanging="426"/>
        <w:jc w:val="both"/>
        <w:rPr>
          <w:lang w:val="en-US"/>
        </w:rPr>
      </w:pPr>
      <w:r w:rsidRPr="00826481">
        <w:rPr>
          <w:lang w:val="en-US"/>
        </w:rPr>
        <w:t xml:space="preserve">Kolneder, Walter. </w:t>
      </w:r>
      <w:r w:rsidRPr="00826481">
        <w:rPr>
          <w:i/>
          <w:lang w:val="en-US"/>
        </w:rPr>
        <w:t>Singen, Horen, Scheiben. Eine praktische Musiklehre</w:t>
      </w:r>
      <w:r w:rsidRPr="00826481">
        <w:rPr>
          <w:lang w:val="en-US"/>
        </w:rPr>
        <w:t>.</w:t>
      </w:r>
      <w:r>
        <w:rPr>
          <w:lang w:val="en-US"/>
        </w:rPr>
        <w:t xml:space="preserve"> Mainz: Schott, 1963.</w:t>
      </w:r>
    </w:p>
    <w:p w14:paraId="353089E2" w14:textId="77777777" w:rsidR="002E2461" w:rsidRPr="002E2461" w:rsidRDefault="002E2461" w:rsidP="002E2461">
      <w:pPr>
        <w:ind w:left="426" w:hanging="426"/>
        <w:jc w:val="both"/>
      </w:pPr>
      <w:r w:rsidRPr="002E2461">
        <w:t xml:space="preserve">Michels, Ulrich. </w:t>
      </w:r>
      <w:r w:rsidRPr="00826481">
        <w:rPr>
          <w:i/>
        </w:rPr>
        <w:t>Atlas de música</w:t>
      </w:r>
      <w:r>
        <w:t xml:space="preserve">. </w:t>
      </w:r>
      <w:r w:rsidRPr="002E2461">
        <w:t>Madrid: Alianza, 1982.</w:t>
      </w:r>
    </w:p>
    <w:p w14:paraId="37CAEFC9" w14:textId="77777777" w:rsidR="002E2461" w:rsidRPr="002E2461" w:rsidRDefault="002E2461" w:rsidP="002E2461">
      <w:pPr>
        <w:ind w:left="426" w:hanging="426"/>
        <w:jc w:val="both"/>
        <w:rPr>
          <w:lang w:val="en-US"/>
        </w:rPr>
      </w:pPr>
      <w:r w:rsidRPr="002E2461">
        <w:t xml:space="preserve">Pozzoli, Heitor. </w:t>
      </w:r>
      <w:r w:rsidRPr="00826481">
        <w:rPr>
          <w:i/>
        </w:rPr>
        <w:t>Guia Teórico e Prático: para o ensino do ditado musical</w:t>
      </w:r>
      <w:r>
        <w:t xml:space="preserve">. </w:t>
      </w:r>
      <w:r w:rsidRPr="002E2461">
        <w:rPr>
          <w:lang w:val="en-US"/>
        </w:rPr>
        <w:t>São Paulo: Ricordi Brasileira, 1983.</w:t>
      </w:r>
    </w:p>
    <w:p w14:paraId="0EBF82DC" w14:textId="77777777" w:rsidR="002E2461" w:rsidRPr="00131738" w:rsidRDefault="002E2461" w:rsidP="002E2461">
      <w:pPr>
        <w:ind w:left="426" w:hanging="426"/>
        <w:jc w:val="both"/>
        <w:rPr>
          <w:lang w:val="en-US"/>
        </w:rPr>
      </w:pPr>
      <w:r w:rsidRPr="00131738">
        <w:rPr>
          <w:lang w:val="en-US"/>
        </w:rPr>
        <w:t xml:space="preserve">Randel, Don Michael. </w:t>
      </w:r>
      <w:r w:rsidRPr="00826481">
        <w:rPr>
          <w:i/>
          <w:lang w:val="en-US"/>
        </w:rPr>
        <w:t>Harvard Dictionary of Music</w:t>
      </w:r>
      <w:r w:rsidRPr="00131738">
        <w:rPr>
          <w:lang w:val="en-US"/>
        </w:rPr>
        <w:t>. Belknap Press, 2003</w:t>
      </w:r>
    </w:p>
    <w:p w14:paraId="7671F990" w14:textId="77777777" w:rsidR="00A07000" w:rsidRDefault="00A07000">
      <w:pPr>
        <w:rPr>
          <w:noProof/>
          <w:lang w:val="en-US"/>
        </w:rPr>
      </w:pPr>
    </w:p>
    <w:p w14:paraId="01A119A8" w14:textId="6AE11028" w:rsidR="00A07000" w:rsidRPr="0074487D" w:rsidRDefault="00A07000">
      <w:pPr>
        <w:rPr>
          <w:noProof/>
          <w:lang w:val="en-US"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31455C" w:rsidRPr="00C87B0E" w14:paraId="344BCB64" w14:textId="77777777" w:rsidTr="006F50A7">
        <w:trPr>
          <w:cantSplit/>
          <w:trHeight w:val="773"/>
          <w:jc w:val="center"/>
        </w:trPr>
        <w:tc>
          <w:tcPr>
            <w:tcW w:w="4875" w:type="dxa"/>
          </w:tcPr>
          <w:p w14:paraId="14D84AFA" w14:textId="32520DAE" w:rsidR="0031455C" w:rsidRPr="00C87B0E" w:rsidRDefault="0031455C" w:rsidP="006F50A7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48C12240" w14:textId="77777777" w:rsidR="0031455C" w:rsidRPr="00C87B0E" w:rsidRDefault="0031455C" w:rsidP="006F50A7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31455C" w:rsidRPr="00C87B0E" w14:paraId="6E92B9FC" w14:textId="77777777" w:rsidTr="006F50A7">
        <w:trPr>
          <w:cantSplit/>
          <w:trHeight w:val="618"/>
          <w:jc w:val="center"/>
        </w:trPr>
        <w:tc>
          <w:tcPr>
            <w:tcW w:w="4875" w:type="dxa"/>
          </w:tcPr>
          <w:p w14:paraId="5AC68282" w14:textId="542837B5" w:rsidR="0031455C" w:rsidRDefault="0031455C" w:rsidP="006F50A7">
            <w:pPr>
              <w:jc w:val="center"/>
              <w:rPr>
                <w:noProof/>
                <w:sz w:val="20"/>
                <w:szCs w:val="20"/>
              </w:rPr>
            </w:pPr>
          </w:p>
          <w:p w14:paraId="10E39E56" w14:textId="4CCDAFAE" w:rsidR="0031455C" w:rsidRDefault="0031455C" w:rsidP="006F50A7">
            <w:pPr>
              <w:jc w:val="center"/>
              <w:rPr>
                <w:noProof/>
                <w:sz w:val="20"/>
                <w:szCs w:val="20"/>
              </w:rPr>
            </w:pPr>
          </w:p>
          <w:p w14:paraId="073DFFB8" w14:textId="4305A2FD" w:rsidR="0031455C" w:rsidRDefault="0031455C" w:rsidP="006F50A7">
            <w:pPr>
              <w:jc w:val="center"/>
              <w:rPr>
                <w:noProof/>
                <w:sz w:val="20"/>
                <w:szCs w:val="20"/>
              </w:rPr>
            </w:pPr>
          </w:p>
          <w:p w14:paraId="0C89A480" w14:textId="77777777" w:rsidR="0031455C" w:rsidRDefault="0031455C" w:rsidP="006F50A7">
            <w:pPr>
              <w:jc w:val="center"/>
              <w:rPr>
                <w:noProof/>
                <w:sz w:val="20"/>
                <w:szCs w:val="20"/>
              </w:rPr>
            </w:pPr>
          </w:p>
          <w:p w14:paraId="17786BDD" w14:textId="77777777" w:rsidR="0031455C" w:rsidRDefault="0031455C" w:rsidP="006F50A7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01CEBAF5" w14:textId="77777777" w:rsidR="0031455C" w:rsidRPr="00C87B0E" w:rsidRDefault="0031455C" w:rsidP="006F50A7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72E6E8EC" w14:textId="77777777" w:rsidR="0031455C" w:rsidRPr="00C87B0E" w:rsidRDefault="0031455C" w:rsidP="006F50A7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1F828E1D" w14:textId="77777777" w:rsidR="0031455C" w:rsidRPr="00C87B0E" w:rsidRDefault="0031455C" w:rsidP="006F50A7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C87B0E" w:rsidRDefault="00BC619A" w:rsidP="00137542">
      <w:pPr>
        <w:rPr>
          <w:noProof/>
        </w:rPr>
      </w:pPr>
    </w:p>
    <w:sectPr w:rsidR="00BC619A" w:rsidRPr="00C87B0E" w:rsidSect="00214BD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BE2D60"/>
    <w:multiLevelType w:val="hybridMultilevel"/>
    <w:tmpl w:val="CE8414E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0526DB"/>
    <w:multiLevelType w:val="hybridMultilevel"/>
    <w:tmpl w:val="3B04883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7638E"/>
    <w:rsid w:val="00110739"/>
    <w:rsid w:val="001161E6"/>
    <w:rsid w:val="00137542"/>
    <w:rsid w:val="00160424"/>
    <w:rsid w:val="001A0DEA"/>
    <w:rsid w:val="001D25D3"/>
    <w:rsid w:val="001F2004"/>
    <w:rsid w:val="00214BD7"/>
    <w:rsid w:val="0022151D"/>
    <w:rsid w:val="002418E7"/>
    <w:rsid w:val="002448BD"/>
    <w:rsid w:val="00265B50"/>
    <w:rsid w:val="002E2461"/>
    <w:rsid w:val="0031455C"/>
    <w:rsid w:val="00371C47"/>
    <w:rsid w:val="003813B6"/>
    <w:rsid w:val="00387D30"/>
    <w:rsid w:val="00394B63"/>
    <w:rsid w:val="003A5D54"/>
    <w:rsid w:val="00407384"/>
    <w:rsid w:val="00463FC5"/>
    <w:rsid w:val="0056419D"/>
    <w:rsid w:val="00594172"/>
    <w:rsid w:val="00596EE8"/>
    <w:rsid w:val="005E08A3"/>
    <w:rsid w:val="006043C6"/>
    <w:rsid w:val="006064D1"/>
    <w:rsid w:val="0062139B"/>
    <w:rsid w:val="006217CA"/>
    <w:rsid w:val="006636C1"/>
    <w:rsid w:val="00696545"/>
    <w:rsid w:val="00737451"/>
    <w:rsid w:val="0074487D"/>
    <w:rsid w:val="007707BA"/>
    <w:rsid w:val="008C7196"/>
    <w:rsid w:val="008F13ED"/>
    <w:rsid w:val="009102E5"/>
    <w:rsid w:val="00A07000"/>
    <w:rsid w:val="00A47299"/>
    <w:rsid w:val="00A567CC"/>
    <w:rsid w:val="00A800D8"/>
    <w:rsid w:val="00AC37E5"/>
    <w:rsid w:val="00AF1A39"/>
    <w:rsid w:val="00B325CF"/>
    <w:rsid w:val="00B43BA2"/>
    <w:rsid w:val="00BA2AA8"/>
    <w:rsid w:val="00BA43BD"/>
    <w:rsid w:val="00BA5BDC"/>
    <w:rsid w:val="00BB1CE5"/>
    <w:rsid w:val="00BB79A2"/>
    <w:rsid w:val="00BC5427"/>
    <w:rsid w:val="00BC5635"/>
    <w:rsid w:val="00BC619A"/>
    <w:rsid w:val="00BD086A"/>
    <w:rsid w:val="00C17CE1"/>
    <w:rsid w:val="00C52743"/>
    <w:rsid w:val="00C84436"/>
    <w:rsid w:val="00C87B0E"/>
    <w:rsid w:val="00C90E76"/>
    <w:rsid w:val="00CA11CB"/>
    <w:rsid w:val="00CC552F"/>
    <w:rsid w:val="00CF217C"/>
    <w:rsid w:val="00D55F93"/>
    <w:rsid w:val="00D905F6"/>
    <w:rsid w:val="00DB4688"/>
    <w:rsid w:val="00DC10A5"/>
    <w:rsid w:val="00E55ED7"/>
    <w:rsid w:val="00EC137F"/>
    <w:rsid w:val="00F26494"/>
    <w:rsid w:val="00F37188"/>
    <w:rsid w:val="00F9255C"/>
    <w:rsid w:val="00FB11E3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A962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2E24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oleObject" Target="embeddings/oleObject1.bin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349</Words>
  <Characters>1992</Characters>
  <Application>Microsoft Macintosh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Kroger</dc:creator>
  <cp:lastModifiedBy>Pedro Kroger</cp:lastModifiedBy>
  <cp:revision>16</cp:revision>
  <cp:lastPrinted>2016-03-17T20:59:00Z</cp:lastPrinted>
  <dcterms:created xsi:type="dcterms:W3CDTF">2016-05-03T17:29:00Z</dcterms:created>
  <dcterms:modified xsi:type="dcterms:W3CDTF">2017-03-02T16:15:00Z</dcterms:modified>
</cp:coreProperties>
</file>