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7" o:title=""/>
                </v:shape>
                <o:OLEObject Type="Embed" ProgID="PBrush" ShapeID="_x0000_i1025" DrawAspect="Content" ObjectID="_1565539246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D29B007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51623E">
              <w:rPr>
                <w:noProof/>
                <w:sz w:val="22"/>
                <w:szCs w:val="22"/>
              </w:rPr>
              <w:t>31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04939B7" w:rsidR="005E08A3" w:rsidRPr="00C87B0E" w:rsidRDefault="0051623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Piano Suplementar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DA25E6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6DC5948A" w14:textId="5C0692DC" w:rsidR="0051623E" w:rsidRPr="004D113E" w:rsidRDefault="0051623E" w:rsidP="0051623E">
      <w:pPr>
        <w:rPr>
          <w:sz w:val="22"/>
          <w:szCs w:val="22"/>
        </w:rPr>
      </w:pPr>
      <w:r w:rsidRPr="004D113E">
        <w:rPr>
          <w:sz w:val="22"/>
          <w:szCs w:val="22"/>
        </w:rPr>
        <w:t xml:space="preserve">1º de quatro semestres de iniciação musical ao teclado. Concentração no desenvolvimento de habilidades </w:t>
      </w:r>
      <w:proofErr w:type="spellStart"/>
      <w:r w:rsidRPr="004D113E">
        <w:rPr>
          <w:sz w:val="22"/>
          <w:szCs w:val="22"/>
        </w:rPr>
        <w:t>pianísticas</w:t>
      </w:r>
      <w:proofErr w:type="spellEnd"/>
      <w:r w:rsidRPr="004D113E">
        <w:rPr>
          <w:sz w:val="22"/>
          <w:szCs w:val="22"/>
        </w:rPr>
        <w:t xml:space="preserve"> nas áreas de repertório, técnica, leitura, improvisação, harmonização e transposição. Reforço da compreensão de conceitos teóricos.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56B6F1A6" w14:textId="77777777" w:rsidR="0051623E" w:rsidRDefault="0051623E" w:rsidP="0051623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Promover conhecimentos musicais relativos à estruturação e à literatura musical, bem como dominar as noções básicas do instrumento, desenvolvendo habilidades para a fluência musical por meio da apreciação, técnica, noções de acompanhamento, leitura, </w:t>
      </w:r>
      <w:proofErr w:type="spellStart"/>
      <w:r>
        <w:rPr>
          <w:sz w:val="22"/>
          <w:szCs w:val="22"/>
        </w:rPr>
        <w:t>cifragem</w:t>
      </w:r>
      <w:proofErr w:type="spellEnd"/>
      <w:r>
        <w:rPr>
          <w:sz w:val="22"/>
          <w:szCs w:val="22"/>
        </w:rPr>
        <w:t xml:space="preserve"> e execução de repertório de nível básico/intermediário de períodos distintos.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5E6A2F1A" w14:textId="77777777" w:rsidR="0051623E" w:rsidRDefault="0051623E" w:rsidP="0051623E">
      <w:pPr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Pentacordes</w:t>
      </w:r>
      <w:proofErr w:type="spellEnd"/>
      <w:r>
        <w:rPr>
          <w:bCs/>
          <w:sz w:val="22"/>
          <w:szCs w:val="22"/>
        </w:rPr>
        <w:t xml:space="preserve"> em tonalidades maiores e menores</w:t>
      </w:r>
    </w:p>
    <w:p w14:paraId="2A9DD881" w14:textId="7C0F39C2" w:rsidR="0051623E" w:rsidRDefault="004D11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Escalas maiores, menores</w:t>
      </w:r>
    </w:p>
    <w:p w14:paraId="0487A176" w14:textId="7EA5CD8D" w:rsidR="0051623E" w:rsidRDefault="004D11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6249E21D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Repertório para nível básico/intermediário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85C0503" w14:textId="77777777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>Esta disciplina será ministrada em aulas presenciais, em grupo. O público alvo é de alunos do curso de graduação não-pianistas com pouca ou nenhuma experiência de teclado. Ao final deste curso, o aluno terá uma compreensão abrangente de habilidades funcionais envolvendo leitura à primeira vista, repertório solo para o nível básico/intermediário,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19BFD89E" w14:textId="07F372F6" w:rsidR="00621B8B" w:rsidRPr="004A1EBA" w:rsidRDefault="00621B8B" w:rsidP="00621B8B">
      <w:pPr>
        <w:jc w:val="both"/>
      </w:pPr>
      <w:r w:rsidRPr="004A1EBA">
        <w:t>Duas avaliações práticas no semestre: 80% da média</w:t>
      </w:r>
    </w:p>
    <w:p w14:paraId="0D753428" w14:textId="6C771A0B" w:rsidR="00621B8B" w:rsidRPr="004A1EBA" w:rsidRDefault="00621B8B" w:rsidP="00621B8B">
      <w:pPr>
        <w:jc w:val="both"/>
      </w:pPr>
      <w:r w:rsidRPr="004A1EBA"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08113D1E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1202CE" w:rsidRPr="001202CE">
        <w:t xml:space="preserve"> </w:t>
      </w:r>
      <w:r w:rsidR="001202CE">
        <w:rPr>
          <w:noProof/>
        </w:rPr>
        <w:t>básica</w:t>
      </w:r>
    </w:p>
    <w:p w14:paraId="270AC555" w14:textId="1C6A227E" w:rsidR="00F66A58" w:rsidRPr="004D113E" w:rsidRDefault="00F66A58" w:rsidP="00F66A58">
      <w:pPr>
        <w:rPr>
          <w:sz w:val="22"/>
          <w:szCs w:val="22"/>
        </w:rPr>
      </w:pPr>
      <w:r w:rsidRPr="001202CE">
        <w:rPr>
          <w:sz w:val="22"/>
          <w:szCs w:val="22"/>
        </w:rPr>
        <w:t xml:space="preserve">Lancaster, E. L.; </w:t>
      </w:r>
      <w:proofErr w:type="spellStart"/>
      <w:r w:rsidRPr="001202CE">
        <w:rPr>
          <w:sz w:val="22"/>
          <w:szCs w:val="22"/>
        </w:rPr>
        <w:t>Kenon</w:t>
      </w:r>
      <w:proofErr w:type="spellEnd"/>
      <w:r w:rsidRPr="001202CE">
        <w:rPr>
          <w:sz w:val="22"/>
          <w:szCs w:val="22"/>
        </w:rPr>
        <w:t xml:space="preserve">, D. R. </w:t>
      </w:r>
      <w:proofErr w:type="spellStart"/>
      <w:r w:rsidRPr="001202CE">
        <w:rPr>
          <w:i/>
          <w:sz w:val="22"/>
          <w:szCs w:val="22"/>
        </w:rPr>
        <w:t>Alfred`s</w:t>
      </w:r>
      <w:proofErr w:type="spellEnd"/>
      <w:r w:rsidRPr="001202CE">
        <w:rPr>
          <w:i/>
          <w:sz w:val="22"/>
          <w:szCs w:val="22"/>
        </w:rPr>
        <w:t xml:space="preserve"> </w:t>
      </w:r>
      <w:proofErr w:type="spellStart"/>
      <w:r w:rsidRPr="001202CE">
        <w:rPr>
          <w:i/>
          <w:sz w:val="22"/>
          <w:szCs w:val="22"/>
        </w:rPr>
        <w:t>Group</w:t>
      </w:r>
      <w:proofErr w:type="spellEnd"/>
      <w:r w:rsidRPr="001202CE">
        <w:rPr>
          <w:i/>
          <w:sz w:val="22"/>
          <w:szCs w:val="22"/>
        </w:rPr>
        <w:t xml:space="preserve"> Piano for </w:t>
      </w:r>
      <w:proofErr w:type="spellStart"/>
      <w:r w:rsidRPr="001202CE">
        <w:rPr>
          <w:i/>
          <w:sz w:val="22"/>
          <w:szCs w:val="22"/>
        </w:rPr>
        <w:t>Adults</w:t>
      </w:r>
      <w:proofErr w:type="spellEnd"/>
      <w:r w:rsidRPr="001202CE">
        <w:rPr>
          <w:sz w:val="22"/>
          <w:szCs w:val="22"/>
        </w:rPr>
        <w:t xml:space="preserve">. </w:t>
      </w:r>
      <w:r w:rsidRPr="004D113E">
        <w:rPr>
          <w:sz w:val="22"/>
          <w:szCs w:val="22"/>
        </w:rPr>
        <w:t xml:space="preserve">2ª ed. Vol. I. Van </w:t>
      </w:r>
      <w:proofErr w:type="spellStart"/>
      <w:r w:rsidRPr="004D113E">
        <w:rPr>
          <w:sz w:val="22"/>
          <w:szCs w:val="22"/>
        </w:rPr>
        <w:t>Nuys</w:t>
      </w:r>
      <w:proofErr w:type="spellEnd"/>
      <w:r w:rsidRPr="004D113E">
        <w:rPr>
          <w:sz w:val="22"/>
          <w:szCs w:val="22"/>
        </w:rPr>
        <w:t xml:space="preserve">, CA (EUA): Alfred </w:t>
      </w:r>
      <w:proofErr w:type="spellStart"/>
      <w:r w:rsidRPr="004D113E">
        <w:rPr>
          <w:sz w:val="22"/>
          <w:szCs w:val="22"/>
        </w:rPr>
        <w:t>Publishing</w:t>
      </w:r>
      <w:proofErr w:type="spellEnd"/>
      <w:r w:rsidRPr="004D113E">
        <w:rPr>
          <w:sz w:val="22"/>
          <w:szCs w:val="22"/>
        </w:rPr>
        <w:t xml:space="preserve"> </w:t>
      </w:r>
      <w:proofErr w:type="spellStart"/>
      <w:r w:rsidRPr="004D113E">
        <w:rPr>
          <w:sz w:val="22"/>
          <w:szCs w:val="22"/>
        </w:rPr>
        <w:t>Co</w:t>
      </w:r>
      <w:proofErr w:type="spellEnd"/>
      <w:r w:rsidRPr="004D113E">
        <w:rPr>
          <w:sz w:val="22"/>
          <w:szCs w:val="22"/>
        </w:rPr>
        <w:t>., Inc., 2004.</w:t>
      </w:r>
    </w:p>
    <w:p w14:paraId="69EF6D88" w14:textId="53B0084E" w:rsidR="00F66A58" w:rsidRPr="001A6049" w:rsidRDefault="00F66A58" w:rsidP="00F66A58">
      <w:pPr>
        <w:rPr>
          <w:sz w:val="22"/>
          <w:szCs w:val="22"/>
        </w:rPr>
      </w:pPr>
      <w:r w:rsidRPr="00F66A58">
        <w:rPr>
          <w:sz w:val="22"/>
          <w:szCs w:val="22"/>
        </w:rPr>
        <w:t xml:space="preserve">BACH, J. S. </w:t>
      </w:r>
      <w:r w:rsidRPr="00F66A58">
        <w:rPr>
          <w:i/>
          <w:sz w:val="22"/>
          <w:szCs w:val="22"/>
        </w:rPr>
        <w:t>20 peças fáceis: piano.</w:t>
      </w:r>
      <w:r w:rsidRPr="00F66A58">
        <w:rPr>
          <w:sz w:val="22"/>
          <w:szCs w:val="22"/>
        </w:rPr>
        <w:t xml:space="preserve"> </w:t>
      </w:r>
      <w:r w:rsidRPr="001A6049">
        <w:rPr>
          <w:sz w:val="22"/>
          <w:szCs w:val="22"/>
        </w:rPr>
        <w:t xml:space="preserve">São Paulo: </w:t>
      </w:r>
      <w:proofErr w:type="spellStart"/>
      <w:r w:rsidRPr="001A6049">
        <w:rPr>
          <w:sz w:val="22"/>
          <w:szCs w:val="22"/>
        </w:rPr>
        <w:t>Ricordi</w:t>
      </w:r>
      <w:proofErr w:type="spellEnd"/>
      <w:r w:rsidRPr="001A6049">
        <w:rPr>
          <w:sz w:val="22"/>
          <w:szCs w:val="22"/>
        </w:rPr>
        <w:t>, 1958.</w:t>
      </w:r>
    </w:p>
    <w:p w14:paraId="4F9DF5DE" w14:textId="3EB69608" w:rsidR="00F66A58" w:rsidRDefault="00F66A58" w:rsidP="00F66A58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proofErr w:type="spellStart"/>
      <w:r w:rsidRPr="001202CE">
        <w:rPr>
          <w:i/>
          <w:sz w:val="22"/>
          <w:szCs w:val="22"/>
        </w:rPr>
        <w:t>Czerny</w:t>
      </w:r>
      <w:proofErr w:type="spellEnd"/>
      <w:r w:rsidRPr="001202CE">
        <w:rPr>
          <w:i/>
          <w:sz w:val="22"/>
          <w:szCs w:val="22"/>
        </w:rPr>
        <w:t>: coletânea: 60 pequenos estudos para piano.</w:t>
      </w:r>
      <w:r>
        <w:rPr>
          <w:sz w:val="22"/>
          <w:szCs w:val="22"/>
        </w:rPr>
        <w:t xml:space="preserve"> São Paulo: </w:t>
      </w:r>
      <w:proofErr w:type="spellStart"/>
      <w:r>
        <w:rPr>
          <w:sz w:val="22"/>
          <w:szCs w:val="22"/>
        </w:rPr>
        <w:t>Ricordi</w:t>
      </w:r>
      <w:proofErr w:type="spellEnd"/>
      <w:r>
        <w:rPr>
          <w:sz w:val="22"/>
          <w:szCs w:val="22"/>
        </w:rPr>
        <w:t xml:space="preserve">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3F8AA1D9" w14:textId="77777777" w:rsidR="00F66A58" w:rsidRPr="001202CE" w:rsidRDefault="00F66A58" w:rsidP="00F66A58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BELA, </w:t>
      </w:r>
      <w:proofErr w:type="spellStart"/>
      <w:r w:rsidRPr="001202CE">
        <w:rPr>
          <w:rFonts w:asciiTheme="minorHAnsi" w:hAnsiTheme="minorHAnsi"/>
          <w:sz w:val="22"/>
          <w:szCs w:val="22"/>
          <w:lang w:val="pt-BR"/>
        </w:rPr>
        <w:t>Bartók</w:t>
      </w:r>
      <w:proofErr w:type="spellEnd"/>
      <w:r w:rsidRPr="001202CE">
        <w:rPr>
          <w:rFonts w:asciiTheme="minorHAnsi" w:hAnsiTheme="minorHAnsi"/>
          <w:sz w:val="22"/>
          <w:szCs w:val="22"/>
          <w:lang w:val="pt-BR"/>
        </w:rPr>
        <w:t xml:space="preserve">.  </w:t>
      </w:r>
      <w:proofErr w:type="spellStart"/>
      <w:r w:rsidRPr="001202CE">
        <w:rPr>
          <w:rFonts w:asciiTheme="minorHAnsi" w:hAnsiTheme="minorHAnsi"/>
          <w:i/>
          <w:sz w:val="22"/>
          <w:szCs w:val="22"/>
          <w:lang w:val="pt-BR"/>
        </w:rPr>
        <w:t>Mikrokosmos</w:t>
      </w:r>
      <w:proofErr w:type="spellEnd"/>
      <w:r w:rsidRPr="001202CE">
        <w:rPr>
          <w:rFonts w:asciiTheme="minorHAnsi" w:hAnsiTheme="minorHAnsi"/>
          <w:i/>
          <w:sz w:val="22"/>
          <w:szCs w:val="22"/>
          <w:lang w:val="pt-BR"/>
        </w:rPr>
        <w:t>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Piano Solo – </w:t>
      </w:r>
      <w:proofErr w:type="spellStart"/>
      <w:r w:rsidRPr="001202CE">
        <w:rPr>
          <w:rFonts w:asciiTheme="minorHAnsi" w:hAnsiTheme="minorHAnsi"/>
          <w:sz w:val="22"/>
          <w:szCs w:val="22"/>
          <w:lang w:val="pt-BR"/>
        </w:rPr>
        <w:t>Boosey</w:t>
      </w:r>
      <w:proofErr w:type="spellEnd"/>
      <w:r w:rsidRPr="001202CE">
        <w:rPr>
          <w:rFonts w:asciiTheme="minorHAnsi" w:hAnsiTheme="minorHAnsi"/>
          <w:sz w:val="22"/>
          <w:szCs w:val="22"/>
          <w:lang w:val="pt-BR"/>
        </w:rPr>
        <w:t xml:space="preserve"> e </w:t>
      </w:r>
      <w:proofErr w:type="spellStart"/>
      <w:r w:rsidRPr="001202CE">
        <w:rPr>
          <w:rFonts w:asciiTheme="minorHAnsi" w:hAnsiTheme="minorHAnsi"/>
          <w:sz w:val="22"/>
          <w:szCs w:val="22"/>
          <w:lang w:val="pt-BR"/>
        </w:rPr>
        <w:t>Hawkes</w:t>
      </w:r>
      <w:proofErr w:type="spellEnd"/>
      <w:r w:rsidRPr="001202CE">
        <w:rPr>
          <w:rFonts w:asciiTheme="minorHAnsi" w:hAnsiTheme="minorHAnsi"/>
          <w:sz w:val="22"/>
          <w:szCs w:val="22"/>
          <w:lang w:val="pt-BR"/>
        </w:rPr>
        <w:t xml:space="preserve">. </w:t>
      </w:r>
      <w:r w:rsidRPr="001202CE">
        <w:rPr>
          <w:rFonts w:asciiTheme="minorHAnsi" w:hAnsiTheme="minorHAnsi"/>
          <w:sz w:val="22"/>
          <w:szCs w:val="22"/>
        </w:rPr>
        <w:t xml:space="preserve">New York: Music Publishers Limited London, 1970. </w:t>
      </w:r>
    </w:p>
    <w:p w14:paraId="6379FB1B" w14:textId="65AB98CE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CLEMENTI; [et.al.]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Milão: </w:t>
      </w:r>
      <w:proofErr w:type="spellStart"/>
      <w:r w:rsidRPr="001202CE">
        <w:rPr>
          <w:rFonts w:asciiTheme="minorHAnsi" w:hAnsiTheme="minorHAnsi"/>
          <w:sz w:val="22"/>
          <w:szCs w:val="22"/>
          <w:lang w:val="pt-BR"/>
        </w:rPr>
        <w:t>Musicália</w:t>
      </w:r>
      <w:proofErr w:type="spellEnd"/>
      <w:r w:rsidRPr="001202CE">
        <w:rPr>
          <w:rFonts w:asciiTheme="minorHAnsi" w:hAnsiTheme="minorHAnsi"/>
          <w:sz w:val="22"/>
          <w:szCs w:val="22"/>
          <w:lang w:val="pt-BR"/>
        </w:rPr>
        <w:t xml:space="preserve">, 1976. </w:t>
      </w:r>
    </w:p>
    <w:p w14:paraId="644ED849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p w14:paraId="1F75B768" w14:textId="57FACAD2" w:rsidR="001202CE" w:rsidRDefault="001202CE" w:rsidP="001202CE">
      <w:pPr>
        <w:pStyle w:val="Heading1"/>
        <w:rPr>
          <w:noProof/>
        </w:rPr>
      </w:pPr>
      <w:r w:rsidRPr="00C87B0E">
        <w:rPr>
          <w:noProof/>
        </w:rPr>
        <w:t>Bibliografia</w:t>
      </w:r>
      <w:r w:rsidRPr="001202CE">
        <w:t xml:space="preserve"> </w:t>
      </w:r>
      <w:r>
        <w:rPr>
          <w:noProof/>
        </w:rPr>
        <w:t>complementar</w:t>
      </w:r>
    </w:p>
    <w:p w14:paraId="10234E09" w14:textId="07BA74EE" w:rsidR="001202CE" w:rsidRPr="001A6049" w:rsidRDefault="001A6049" w:rsidP="001202CE">
      <w:r w:rsidRPr="001A6049">
        <w:t>SANTOS</w:t>
      </w:r>
      <w:r>
        <w:t>,</w:t>
      </w:r>
      <w:r>
        <w:rPr>
          <w:i/>
        </w:rPr>
        <w:t xml:space="preserve"> </w:t>
      </w:r>
      <w:r>
        <w:t>Maria da Graça.</w:t>
      </w:r>
      <w:r w:rsidRPr="001A6049">
        <w:t xml:space="preserve"> </w:t>
      </w:r>
      <w:r w:rsidR="001202CE" w:rsidRPr="001202CE">
        <w:rPr>
          <w:i/>
        </w:rPr>
        <w:t xml:space="preserve">Miniaturas: </w:t>
      </w:r>
      <w:r w:rsidRPr="001202CE">
        <w:rPr>
          <w:i/>
        </w:rPr>
        <w:t>peças</w:t>
      </w:r>
      <w:r w:rsidR="001202CE" w:rsidRPr="001202CE">
        <w:rPr>
          <w:i/>
        </w:rPr>
        <w:t xml:space="preserve"> para piano</w:t>
      </w:r>
      <w:r>
        <w:rPr>
          <w:i/>
        </w:rPr>
        <w:t xml:space="preserve">. </w:t>
      </w:r>
      <w:r>
        <w:t>Salvador: EDUFBA, 2004</w:t>
      </w:r>
    </w:p>
    <w:p w14:paraId="5007D81E" w14:textId="742E8E7A" w:rsidR="001202CE" w:rsidRDefault="001202CE" w:rsidP="001202CE">
      <w:r>
        <w:t xml:space="preserve">KONOPLEVA, E. </w:t>
      </w:r>
      <w:r w:rsidR="001A6049">
        <w:rPr>
          <w:i/>
        </w:rPr>
        <w:t>O baú da vovó: peças para piano.</w:t>
      </w:r>
      <w:r>
        <w:t xml:space="preserve"> </w:t>
      </w:r>
      <w:r w:rsidR="001A6049">
        <w:t>Curitiba.</w:t>
      </w:r>
      <w:r>
        <w:t xml:space="preserve">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2084E" w:rsidRPr="00C87B0E" w14:paraId="4D10D238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6711CE77" w14:textId="77777777" w:rsidR="00E2084E" w:rsidRPr="00C87B0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12AABE2" w14:textId="77777777" w:rsidR="00E2084E" w:rsidRPr="00C87B0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2084E" w:rsidRPr="00C87B0E" w14:paraId="15FA0E6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95D955F" w14:textId="77777777" w:rsidR="00E2084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6382DFC" w14:textId="77777777" w:rsidR="00E2084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48F989" w14:textId="77777777" w:rsidR="00E2084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E99C035" w14:textId="77777777" w:rsidR="00E2084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B6F7704" w14:textId="77777777" w:rsidR="00E2084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E358C0D" w14:textId="77777777" w:rsidR="00E2084E" w:rsidRPr="00C87B0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74AA004" w14:textId="77777777" w:rsidR="00E2084E" w:rsidRPr="00C87B0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4E9BCBB" w14:textId="77777777" w:rsidR="00E2084E" w:rsidRPr="00C87B0E" w:rsidRDefault="00E2084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87A69" w14:textId="77777777" w:rsidR="001922E9" w:rsidRDefault="001922E9" w:rsidP="00F66A58">
      <w:r>
        <w:separator/>
      </w:r>
    </w:p>
  </w:endnote>
  <w:endnote w:type="continuationSeparator" w:id="0">
    <w:p w14:paraId="7E47A8AE" w14:textId="77777777" w:rsidR="001922E9" w:rsidRDefault="001922E9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CD489" w14:textId="77777777" w:rsidR="001922E9" w:rsidRDefault="001922E9" w:rsidP="00F66A58">
      <w:r>
        <w:separator/>
      </w:r>
    </w:p>
  </w:footnote>
  <w:footnote w:type="continuationSeparator" w:id="0">
    <w:p w14:paraId="5D4CCA66" w14:textId="77777777" w:rsidR="001922E9" w:rsidRDefault="001922E9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202CE"/>
    <w:rsid w:val="00137542"/>
    <w:rsid w:val="001922E9"/>
    <w:rsid w:val="001A6049"/>
    <w:rsid w:val="001D25D3"/>
    <w:rsid w:val="0022151D"/>
    <w:rsid w:val="002418E7"/>
    <w:rsid w:val="002448BD"/>
    <w:rsid w:val="00265B50"/>
    <w:rsid w:val="003205E5"/>
    <w:rsid w:val="00371C47"/>
    <w:rsid w:val="003813B6"/>
    <w:rsid w:val="00387D30"/>
    <w:rsid w:val="00394B63"/>
    <w:rsid w:val="003A5D54"/>
    <w:rsid w:val="00407384"/>
    <w:rsid w:val="00463FC5"/>
    <w:rsid w:val="004A1EBA"/>
    <w:rsid w:val="004D113E"/>
    <w:rsid w:val="0051623E"/>
    <w:rsid w:val="00594172"/>
    <w:rsid w:val="00596EE8"/>
    <w:rsid w:val="005E08A3"/>
    <w:rsid w:val="006064D1"/>
    <w:rsid w:val="0062139B"/>
    <w:rsid w:val="006217CA"/>
    <w:rsid w:val="00621B8B"/>
    <w:rsid w:val="00696545"/>
    <w:rsid w:val="00737451"/>
    <w:rsid w:val="007707BA"/>
    <w:rsid w:val="008275FA"/>
    <w:rsid w:val="008C1BA3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A25E6"/>
    <w:rsid w:val="00DB4688"/>
    <w:rsid w:val="00DC10A5"/>
    <w:rsid w:val="00E2084E"/>
    <w:rsid w:val="00E55ED7"/>
    <w:rsid w:val="00F26494"/>
    <w:rsid w:val="00F66A58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2104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2016-08-03T12:54:00Z</dcterms:created>
  <dcterms:modified xsi:type="dcterms:W3CDTF">2017-08-29T22:10:00Z</dcterms:modified>
</cp:coreProperties>
</file>