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9"/>
        <w:gridCol w:w="188"/>
        <w:gridCol w:w="4578"/>
        <w:gridCol w:w="188"/>
        <w:gridCol w:w="3397"/>
      </w:tblGrid>
      <w:tr w:rsidR="00311E1D" w14:paraId="264375F2" w14:textId="77777777" w:rsidTr="001F4C2A">
        <w:trPr>
          <w:trHeight w:val="1101"/>
          <w:jc w:val="center"/>
        </w:trPr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49916DBB" w14:textId="49921C99" w:rsidR="00311E1D" w:rsidRDefault="00311E1D" w:rsidP="001F4C2A">
            <w:pPr>
              <w:jc w:val="center"/>
            </w:pPr>
            <w:bookmarkStart w:id="0" w:name="_GoBack"/>
            <w:bookmarkEnd w:id="0"/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6B2B752C" w14:textId="77777777" w:rsidR="00311E1D" w:rsidRDefault="00311E1D" w:rsidP="001F4C2A">
            <w:pPr>
              <w:rPr>
                <w:sz w:val="34"/>
                <w:szCs w:val="34"/>
              </w:rPr>
            </w:pPr>
          </w:p>
        </w:tc>
        <w:tc>
          <w:tcPr>
            <w:tcW w:w="4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D3B1BCE" w14:textId="77777777" w:rsidR="00311E1D" w:rsidRDefault="00311E1D" w:rsidP="001F4C2A">
            <w:pPr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5FA6B3BB" w14:textId="77777777" w:rsidR="00311E1D" w:rsidRDefault="00311E1D" w:rsidP="001F4C2A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1949FD8E" w14:textId="77777777" w:rsidR="00311E1D" w:rsidRDefault="00311E1D" w:rsidP="001F4C2A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690E449" w14:textId="77777777" w:rsidR="00311E1D" w:rsidRDefault="00311E1D" w:rsidP="001F4C2A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F92AB19" w14:textId="77777777" w:rsidR="00311E1D" w:rsidRDefault="00311E1D" w:rsidP="001F4C2A">
            <w:pPr>
              <w:rPr>
                <w:b/>
                <w:bCs/>
                <w:sz w:val="12"/>
                <w:szCs w:val="12"/>
              </w:rPr>
            </w:pPr>
          </w:p>
          <w:p w14:paraId="78BAAB1B" w14:textId="77777777" w:rsidR="00311E1D" w:rsidRDefault="00311E1D" w:rsidP="001F4C2A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2C432086" w14:textId="77777777" w:rsidR="00311E1D" w:rsidRDefault="00311E1D" w:rsidP="001F4C2A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05108069" w14:textId="77777777" w:rsidR="00311E1D" w:rsidRDefault="00311E1D" w:rsidP="00311E1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13"/>
        <w:gridCol w:w="189"/>
        <w:gridCol w:w="7648"/>
      </w:tblGrid>
      <w:tr w:rsidR="00311E1D" w14:paraId="46F0D8D2" w14:textId="77777777" w:rsidTr="001F4C2A">
        <w:trPr>
          <w:trHeight w:val="208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651AF829" w14:textId="77777777" w:rsidR="00311E1D" w:rsidRDefault="00311E1D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56AF29B0" w14:textId="77777777" w:rsidR="00311E1D" w:rsidRDefault="00311E1D" w:rsidP="001F4C2A">
            <w:pPr>
              <w:spacing w:before="40"/>
              <w:jc w:val="center"/>
              <w:rPr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8DF3B41" w14:textId="77777777" w:rsidR="00311E1D" w:rsidRDefault="00311E1D" w:rsidP="001F4C2A">
            <w:pPr>
              <w:spacing w:before="40"/>
              <w:rPr>
                <w:b/>
                <w:bCs/>
                <w:color w:val="000000"/>
                <w:spacing w:val="20"/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311E1D" w14:paraId="2892E7AF" w14:textId="77777777" w:rsidTr="001F4C2A">
        <w:trPr>
          <w:trHeight w:val="506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0BAD093" w14:textId="77777777" w:rsidR="00311E1D" w:rsidRDefault="00311E1D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MUSB</w:t>
            </w:r>
            <w:r w:rsidR="006D3D7C">
              <w:rPr>
                <w:sz w:val="22"/>
                <w:szCs w:val="22"/>
              </w:rPr>
              <w:t>34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9E05A8A" w14:textId="77777777" w:rsidR="00311E1D" w:rsidRDefault="00311E1D" w:rsidP="001F4C2A">
            <w:pPr>
              <w:spacing w:before="160" w:after="160"/>
              <w:rPr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6EFE3061" w14:textId="77777777" w:rsidR="00311E1D" w:rsidRDefault="00311E1D" w:rsidP="001F4C2A">
            <w:pPr>
              <w:spacing w:before="160" w:after="160"/>
              <w:rPr>
                <w:spacing w:val="20"/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>PIANO SUPLEMENTAR IV</w:t>
            </w:r>
          </w:p>
        </w:tc>
      </w:tr>
    </w:tbl>
    <w:p w14:paraId="26CEF486" w14:textId="77777777" w:rsidR="00311E1D" w:rsidRDefault="00311E1D" w:rsidP="00311E1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91"/>
        <w:gridCol w:w="608"/>
        <w:gridCol w:w="580"/>
        <w:gridCol w:w="707"/>
        <w:gridCol w:w="188"/>
        <w:gridCol w:w="667"/>
        <w:gridCol w:w="354"/>
        <w:gridCol w:w="809"/>
        <w:gridCol w:w="268"/>
        <w:gridCol w:w="2571"/>
        <w:gridCol w:w="188"/>
        <w:gridCol w:w="1819"/>
      </w:tblGrid>
      <w:tr w:rsidR="00311E1D" w14:paraId="7E3BFAAE" w14:textId="77777777" w:rsidTr="001F4C2A">
        <w:trPr>
          <w:cantSplit/>
          <w:trHeight w:val="625"/>
          <w:jc w:val="center"/>
        </w:trPr>
        <w:tc>
          <w:tcPr>
            <w:tcW w:w="261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C878B40" w14:textId="77777777" w:rsidR="00311E1D" w:rsidRDefault="00311E1D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6F5F689" w14:textId="77777777" w:rsidR="00311E1D" w:rsidRDefault="00311E1D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4FFA8FB" w14:textId="77777777" w:rsidR="00311E1D" w:rsidRDefault="00311E1D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F027C67" w14:textId="77777777" w:rsidR="00311E1D" w:rsidRDefault="00311E1D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3D6B3F61" w14:textId="77777777" w:rsidR="00311E1D" w:rsidRDefault="00311E1D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CURSO(S)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566B3C69" w14:textId="77777777" w:rsidR="00311E1D" w:rsidRDefault="00311E1D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6AF96F9E" w14:textId="77777777" w:rsidR="00311E1D" w:rsidRDefault="00311E1D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11E1D" w14:paraId="7F1B9D02" w14:textId="77777777" w:rsidTr="001F4C2A">
        <w:trPr>
          <w:cantSplit/>
          <w:trHeight w:val="243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E0CCFD5" w14:textId="77777777" w:rsidR="00311E1D" w:rsidRDefault="00311E1D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C8E0A80" w14:textId="77777777" w:rsidR="00311E1D" w:rsidRDefault="00311E1D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035AE75" w14:textId="77777777" w:rsidR="00311E1D" w:rsidRDefault="00311E1D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672B62B" w14:textId="77777777" w:rsidR="00311E1D" w:rsidRDefault="00311E1D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9C3462A" w14:textId="77777777" w:rsidR="00311E1D" w:rsidRDefault="00311E1D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367C273" w14:textId="77777777" w:rsidR="00311E1D" w:rsidRDefault="00311E1D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E9BA618" w14:textId="77777777" w:rsidR="00311E1D" w:rsidRDefault="00311E1D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43FCB46" w14:textId="77777777" w:rsidR="00311E1D" w:rsidRDefault="00311E1D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E660D20" w14:textId="77777777" w:rsidR="00311E1D" w:rsidRDefault="00311E1D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0C127685" w14:textId="77777777" w:rsidR="00311E1D" w:rsidRDefault="00311E1D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89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3B598364" w14:textId="77777777" w:rsidR="00311E1D" w:rsidRDefault="00311E1D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74125A35" w14:textId="77777777" w:rsidR="00311E1D" w:rsidRDefault="00311E1D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</w:tr>
      <w:tr w:rsidR="00311E1D" w14:paraId="7D6DD2C7" w14:textId="77777777" w:rsidTr="001F4C2A">
        <w:trPr>
          <w:trHeight w:val="621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1635C5F" w14:textId="77777777" w:rsidR="00311E1D" w:rsidRDefault="00311E1D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BDB9216" w14:textId="77777777" w:rsidR="00311E1D" w:rsidRDefault="00311E1D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1802D35" w14:textId="77777777" w:rsidR="00311E1D" w:rsidRDefault="00311E1D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D533493" w14:textId="77777777" w:rsidR="00311E1D" w:rsidRDefault="00311E1D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C14E203" w14:textId="77777777" w:rsidR="00311E1D" w:rsidRDefault="00311E1D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82F7B89" w14:textId="77777777" w:rsidR="00311E1D" w:rsidRDefault="00311E1D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0A30692" w14:textId="77777777" w:rsidR="00311E1D" w:rsidRDefault="00311E1D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93FD3AC" w14:textId="77777777" w:rsidR="00311E1D" w:rsidRDefault="00311E1D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0A85603" w14:textId="77777777" w:rsidR="00311E1D" w:rsidRDefault="00311E1D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44F8737A" w14:textId="77777777" w:rsidR="00311E1D" w:rsidRDefault="00311E1D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89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0A72E69E" w14:textId="77777777" w:rsidR="00311E1D" w:rsidRDefault="00311E1D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7505DFF6" w14:textId="77777777" w:rsidR="00311E1D" w:rsidRDefault="00311E1D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</w:tr>
    </w:tbl>
    <w:p w14:paraId="793C2A94" w14:textId="77777777" w:rsidR="00311E1D" w:rsidRDefault="00311E1D" w:rsidP="00311E1D">
      <w:pPr>
        <w:rPr>
          <w:sz w:val="2"/>
          <w:szCs w:val="2"/>
        </w:rPr>
      </w:pPr>
    </w:p>
    <w:p w14:paraId="143A6D93" w14:textId="77777777" w:rsidR="00311E1D" w:rsidRDefault="00311E1D" w:rsidP="00311E1D">
      <w:pPr>
        <w:rPr>
          <w:sz w:val="2"/>
          <w:szCs w:val="2"/>
        </w:rPr>
      </w:pPr>
    </w:p>
    <w:p w14:paraId="208A52FB" w14:textId="77777777" w:rsidR="00311E1D" w:rsidRDefault="00311E1D" w:rsidP="00311E1D">
      <w:pPr>
        <w:rPr>
          <w:sz w:val="2"/>
          <w:szCs w:val="2"/>
        </w:rPr>
      </w:pPr>
    </w:p>
    <w:p w14:paraId="759E31F6" w14:textId="77777777" w:rsidR="00311E1D" w:rsidRDefault="00311E1D" w:rsidP="00311E1D"/>
    <w:p w14:paraId="50EF8ED8" w14:textId="77777777" w:rsidR="007E071E" w:rsidRPr="00510609" w:rsidRDefault="007E071E" w:rsidP="007E071E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510609">
        <w:rPr>
          <w:rFonts w:ascii="Times New Roman" w:hAnsi="Times New Roman" w:cs="Times New Roman"/>
          <w:sz w:val="24"/>
          <w:szCs w:val="24"/>
        </w:rPr>
        <w:t>Ementa</w:t>
      </w:r>
    </w:p>
    <w:tbl>
      <w:tblPr>
        <w:tblW w:w="8892" w:type="dxa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92"/>
      </w:tblGrid>
      <w:tr w:rsidR="007E071E" w:rsidRPr="00510609" w14:paraId="0E1B17D6" w14:textId="77777777" w:rsidTr="00427E2D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7E4A4" w14:textId="77777777" w:rsidR="007E071E" w:rsidRPr="00510609" w:rsidRDefault="007E071E" w:rsidP="00427E2D">
            <w:pPr>
              <w:pStyle w:val="TableHeading"/>
              <w:jc w:val="both"/>
              <w:rPr>
                <w:rFonts w:ascii="Times New Roman" w:hAnsi="Times New Roman" w:cs="Times New Roman"/>
              </w:rPr>
            </w:pPr>
            <w:r w:rsidRPr="00510609">
              <w:rPr>
                <w:rFonts w:ascii="Times New Roman" w:hAnsi="Times New Roman" w:cs="Times New Roman"/>
              </w:rPr>
              <w:t>A disciplina destinada aos alunos dos cursos de bacharelado e licenciatura que já tenham conhecimentos básicos da linguagem musical.</w:t>
            </w:r>
          </w:p>
        </w:tc>
      </w:tr>
      <w:tr w:rsidR="007E071E" w:rsidRPr="00510609" w14:paraId="5BB45791" w14:textId="77777777" w:rsidTr="00427E2D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E1F52" w14:textId="77777777" w:rsidR="007E071E" w:rsidRPr="00510609" w:rsidRDefault="007E071E" w:rsidP="00427E2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0903A28" w14:textId="77777777" w:rsidR="007E071E" w:rsidRPr="00510609" w:rsidRDefault="007E071E" w:rsidP="007E071E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510609">
        <w:rPr>
          <w:rFonts w:ascii="Times New Roman" w:hAnsi="Times New Roman" w:cs="Times New Roman"/>
          <w:sz w:val="24"/>
          <w:szCs w:val="24"/>
        </w:rPr>
        <w:t>Objetivos</w:t>
      </w:r>
    </w:p>
    <w:p w14:paraId="59194C75" w14:textId="77777777" w:rsidR="003A2712" w:rsidRDefault="003A2712" w:rsidP="003A271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Desenvolver a capacidade de ler uma partitura de piano, noções básicas de acompanhamento para instrumentistas e vocalistas, ter fundamentos técnicos e reforçar o conhecimento teórico.</w:t>
      </w:r>
    </w:p>
    <w:p w14:paraId="1CA90BFE" w14:textId="77777777" w:rsidR="007E071E" w:rsidRPr="00510609" w:rsidRDefault="007E071E" w:rsidP="007E071E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510609">
        <w:rPr>
          <w:rFonts w:ascii="Times New Roman" w:hAnsi="Times New Roman" w:cs="Times New Roman"/>
          <w:sz w:val="24"/>
          <w:szCs w:val="24"/>
        </w:rPr>
        <w:t>Conteúdos</w:t>
      </w:r>
    </w:p>
    <w:p w14:paraId="1C3DC5F9" w14:textId="77777777" w:rsidR="007E071E" w:rsidRPr="00510609" w:rsidRDefault="007E071E" w:rsidP="007E071E">
      <w:pPr>
        <w:jc w:val="both"/>
        <w:rPr>
          <w:rFonts w:ascii="Times New Roman" w:hAnsi="Times New Roman"/>
        </w:rPr>
      </w:pPr>
    </w:p>
    <w:p w14:paraId="08E0ABDD" w14:textId="19BD2128" w:rsidR="007E071E" w:rsidRPr="00510609" w:rsidRDefault="007E071E" w:rsidP="007E071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Prática de fundamentos técni</w:t>
      </w:r>
      <w:r w:rsidR="004618D7">
        <w:rPr>
          <w:rFonts w:ascii="Times New Roman" w:hAnsi="Times New Roman" w:cs="Times New Roman"/>
        </w:rPr>
        <w:t>cos</w:t>
      </w:r>
      <w:r w:rsidR="001F1571">
        <w:rPr>
          <w:rFonts w:ascii="Times New Roman" w:hAnsi="Times New Roman" w:cs="Times New Roman"/>
        </w:rPr>
        <w:t xml:space="preserve"> (Escalas e arpejos</w:t>
      </w:r>
      <w:r w:rsidRPr="00510609">
        <w:rPr>
          <w:rFonts w:ascii="Times New Roman" w:hAnsi="Times New Roman" w:cs="Times New Roman"/>
        </w:rPr>
        <w:t xml:space="preserve">); </w:t>
      </w:r>
    </w:p>
    <w:p w14:paraId="2E2DFEEC" w14:textId="77777777" w:rsidR="007E071E" w:rsidRPr="00510609" w:rsidRDefault="007E071E" w:rsidP="007E071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Aprendizagem de peças com nuances de dinâmicas e articulações;</w:t>
      </w:r>
    </w:p>
    <w:p w14:paraId="35998212" w14:textId="77777777" w:rsidR="007E071E" w:rsidRPr="00510609" w:rsidRDefault="007E071E" w:rsidP="007E071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Noções básicas da forma musical (Frase, período e cadência);</w:t>
      </w:r>
    </w:p>
    <w:p w14:paraId="5D1FBA50" w14:textId="77777777" w:rsidR="007E071E" w:rsidRPr="00510609" w:rsidRDefault="007E071E" w:rsidP="007E071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Leitura à primeira vista;</w:t>
      </w:r>
    </w:p>
    <w:p w14:paraId="253B7DBC" w14:textId="77777777" w:rsidR="007E071E" w:rsidRPr="00510609" w:rsidRDefault="007E071E" w:rsidP="007E071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Progressões harmônicas;</w:t>
      </w:r>
    </w:p>
    <w:p w14:paraId="765353A2" w14:textId="77777777" w:rsidR="007E071E" w:rsidRPr="00510609" w:rsidRDefault="007E071E" w:rsidP="007E071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Harmonização de melodia;</w:t>
      </w:r>
    </w:p>
    <w:p w14:paraId="75BC72D9" w14:textId="77777777" w:rsidR="007E071E" w:rsidRPr="00510609" w:rsidRDefault="007E071E" w:rsidP="007E071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 xml:space="preserve">Apresentação de peças diante dos colegas. </w:t>
      </w:r>
    </w:p>
    <w:p w14:paraId="598ED88E" w14:textId="77777777" w:rsidR="007E071E" w:rsidRPr="00510609" w:rsidRDefault="007E071E" w:rsidP="007E071E">
      <w:pPr>
        <w:jc w:val="both"/>
        <w:rPr>
          <w:rFonts w:ascii="Times New Roman" w:hAnsi="Times New Roman" w:cs="Times New Roman"/>
        </w:rPr>
      </w:pPr>
    </w:p>
    <w:p w14:paraId="5816A4D0" w14:textId="77777777" w:rsidR="007E071E" w:rsidRPr="00510609" w:rsidRDefault="007E071E" w:rsidP="007E071E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  <w:r w:rsidRPr="00510609">
        <w:rPr>
          <w:rFonts w:ascii="Times New Roman" w:eastAsia="Times New Roman" w:hAnsi="Times New Roman" w:cs="Times New Roman"/>
          <w:b/>
        </w:rPr>
        <w:t>Metodologia</w:t>
      </w:r>
    </w:p>
    <w:p w14:paraId="77BDA89C" w14:textId="77777777" w:rsidR="007E071E" w:rsidRPr="00510609" w:rsidRDefault="007E071E" w:rsidP="007E071E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</w:p>
    <w:p w14:paraId="41FA5BD6" w14:textId="77777777" w:rsidR="007E071E" w:rsidRPr="00510609" w:rsidRDefault="007E071E" w:rsidP="007E071E">
      <w:pPr>
        <w:numPr>
          <w:ilvl w:val="0"/>
          <w:numId w:val="2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Aulas práticas coletivas;</w:t>
      </w:r>
    </w:p>
    <w:p w14:paraId="3CA201A0" w14:textId="77777777" w:rsidR="007E071E" w:rsidRPr="00510609" w:rsidRDefault="007E071E" w:rsidP="007E071E">
      <w:pPr>
        <w:numPr>
          <w:ilvl w:val="0"/>
          <w:numId w:val="2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 xml:space="preserve">Participação em audições coletivas, levando-se em consideração o nível de capacidade técnica e musical do estudante.  </w:t>
      </w:r>
    </w:p>
    <w:p w14:paraId="2E252BA5" w14:textId="77777777" w:rsidR="007E071E" w:rsidRPr="00510609" w:rsidRDefault="007E071E" w:rsidP="007E071E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63082E95" w14:textId="77777777" w:rsidR="007E071E" w:rsidRPr="00510609" w:rsidRDefault="007E071E" w:rsidP="007E071E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4BEFFB92" w14:textId="77777777" w:rsidR="007E071E" w:rsidRPr="00510609" w:rsidRDefault="007E071E" w:rsidP="007E071E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5092EA07" w14:textId="77777777" w:rsidR="007E071E" w:rsidRPr="00510609" w:rsidRDefault="007E071E" w:rsidP="007E071E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  <w:r w:rsidRPr="00510609">
        <w:rPr>
          <w:rFonts w:ascii="Times New Roman" w:eastAsia="Times New Roman" w:hAnsi="Times New Roman" w:cs="Times New Roman"/>
          <w:b/>
        </w:rPr>
        <w:t>Avaliação</w:t>
      </w:r>
    </w:p>
    <w:p w14:paraId="2F28EE27" w14:textId="77777777" w:rsidR="007E071E" w:rsidRPr="00510609" w:rsidRDefault="007E071E" w:rsidP="007E071E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</w:rPr>
      </w:pPr>
    </w:p>
    <w:p w14:paraId="50451F51" w14:textId="77777777" w:rsidR="007E071E" w:rsidRPr="00510609" w:rsidRDefault="007E071E" w:rsidP="007E071E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Frequência e pontualidade;</w:t>
      </w:r>
    </w:p>
    <w:p w14:paraId="06CF3567" w14:textId="77777777" w:rsidR="007E071E" w:rsidRPr="00510609" w:rsidRDefault="007E071E" w:rsidP="007E071E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Estudos individuais;</w:t>
      </w:r>
    </w:p>
    <w:p w14:paraId="56407520" w14:textId="77777777" w:rsidR="007E071E" w:rsidRPr="00510609" w:rsidRDefault="007E071E" w:rsidP="007E071E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 xml:space="preserve">Assimilação dos conhecimentos técnico-musicais; </w:t>
      </w:r>
    </w:p>
    <w:p w14:paraId="01DA3C1F" w14:textId="77777777" w:rsidR="007E071E" w:rsidRPr="00510609" w:rsidRDefault="007E071E" w:rsidP="007E071E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Desempenho em aulas e em apresentação pública.</w:t>
      </w:r>
    </w:p>
    <w:p w14:paraId="2C412F87" w14:textId="77777777" w:rsidR="007E071E" w:rsidRPr="00510609" w:rsidRDefault="007E071E" w:rsidP="007E071E">
      <w:pPr>
        <w:jc w:val="both"/>
        <w:rPr>
          <w:rFonts w:ascii="Times New Roman" w:hAnsi="Times New Roman" w:cs="Times New Roman"/>
        </w:rPr>
      </w:pPr>
    </w:p>
    <w:p w14:paraId="5BC925B6" w14:textId="77777777" w:rsidR="007E071E" w:rsidRPr="00510609" w:rsidRDefault="007E071E" w:rsidP="007E071E">
      <w:pPr>
        <w:jc w:val="both"/>
        <w:rPr>
          <w:rFonts w:ascii="Times New Roman" w:hAnsi="Times New Roman"/>
        </w:rPr>
      </w:pPr>
    </w:p>
    <w:p w14:paraId="4EB89587" w14:textId="77777777" w:rsidR="007E071E" w:rsidRPr="00F75E7C" w:rsidRDefault="007E071E" w:rsidP="007E071E">
      <w:pPr>
        <w:pStyle w:val="Heading1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F75E7C">
        <w:rPr>
          <w:rFonts w:ascii="Times New Roman" w:hAnsi="Times New Roman"/>
          <w:sz w:val="24"/>
          <w:szCs w:val="24"/>
          <w:lang w:val="en-US"/>
        </w:rPr>
        <w:t>Bibliografia</w:t>
      </w:r>
      <w:proofErr w:type="spellEnd"/>
    </w:p>
    <w:p w14:paraId="00B1E9F1" w14:textId="77777777" w:rsidR="00024D71" w:rsidRDefault="00024D71" w:rsidP="00024D71">
      <w:pPr>
        <w:spacing w:line="360" w:lineRule="auto"/>
        <w:jc w:val="both"/>
        <w:rPr>
          <w:rFonts w:ascii="Times New Roman" w:hAnsi="Times New Roman"/>
          <w:lang w:val="en-US"/>
        </w:rPr>
      </w:pPr>
    </w:p>
    <w:p w14:paraId="7A7CAE58" w14:textId="4D4239D8" w:rsidR="00024D71" w:rsidRDefault="00024D71" w:rsidP="00024D71">
      <w:pPr>
        <w:spacing w:line="360" w:lineRule="auto"/>
        <w:jc w:val="both"/>
        <w:rPr>
          <w:rFonts w:ascii="Times New Roman" w:hAnsi="Times New Roman"/>
          <w:lang w:val="en-US"/>
        </w:rPr>
      </w:pPr>
      <w:r w:rsidRPr="006E5CF0">
        <w:rPr>
          <w:rFonts w:ascii="Times New Roman" w:hAnsi="Times New Roman"/>
          <w:lang w:val="en-US"/>
        </w:rPr>
        <w:t>BERINGER, O. Manual of Scales</w:t>
      </w:r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Apeg</w:t>
      </w:r>
      <w:r w:rsidRPr="006E5CF0">
        <w:rPr>
          <w:rFonts w:ascii="Times New Roman" w:hAnsi="Times New Roman"/>
          <w:lang w:val="en-US"/>
        </w:rPr>
        <w:t>gios</w:t>
      </w:r>
      <w:proofErr w:type="spellEnd"/>
      <w:r w:rsidRPr="006E5CF0">
        <w:rPr>
          <w:rFonts w:ascii="Times New Roman" w:hAnsi="Times New Roman"/>
          <w:lang w:val="en-US"/>
        </w:rPr>
        <w:t xml:space="preserve"> and Broken Chords</w:t>
      </w:r>
      <w:r>
        <w:rPr>
          <w:rFonts w:ascii="Times New Roman" w:hAnsi="Times New Roman"/>
          <w:lang w:val="en-US"/>
        </w:rPr>
        <w:t xml:space="preserve"> for P</w:t>
      </w:r>
      <w:r w:rsidRPr="006E5CF0">
        <w:rPr>
          <w:rFonts w:ascii="Times New Roman" w:hAnsi="Times New Roman"/>
          <w:lang w:val="en-US"/>
        </w:rPr>
        <w:t xml:space="preserve">ianoforte. </w:t>
      </w:r>
    </w:p>
    <w:p w14:paraId="23DECEBA" w14:textId="77777777" w:rsidR="00F75E7C" w:rsidRPr="003A2712" w:rsidRDefault="00024D71" w:rsidP="00F75E7C">
      <w:pPr>
        <w:suppressAutoHyphens w:val="0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/>
        </w:rPr>
        <w:t>LANCASTER, E. L.; KENON</w:t>
      </w:r>
      <w:r w:rsidRPr="006073FA">
        <w:rPr>
          <w:rFonts w:ascii="Times New Roman" w:eastAsia="Times New Roman" w:hAnsi="Times New Roman" w:cs="Times New Roman"/>
          <w:lang w:val="en-US"/>
        </w:rPr>
        <w:t xml:space="preserve">, D. R. </w:t>
      </w:r>
      <w:r w:rsidRPr="006073FA">
        <w:rPr>
          <w:rFonts w:ascii="Times New Roman" w:eastAsia="Times New Roman" w:hAnsi="Times New Roman" w:cs="Times New Roman"/>
          <w:i/>
          <w:lang w:val="en-US"/>
        </w:rPr>
        <w:t>Alfred`s Group Piano for Adults</w:t>
      </w:r>
      <w:r w:rsidRPr="006073FA">
        <w:rPr>
          <w:rFonts w:ascii="Times New Roman" w:eastAsia="Times New Roman" w:hAnsi="Times New Roman" w:cs="Times New Roman"/>
          <w:lang w:val="en-US"/>
        </w:rPr>
        <w:t xml:space="preserve">. </w:t>
      </w:r>
      <w:r w:rsidRPr="003A2712">
        <w:rPr>
          <w:rFonts w:ascii="Times New Roman" w:eastAsia="Times New Roman" w:hAnsi="Times New Roman" w:cs="Times New Roman"/>
        </w:rPr>
        <w:t xml:space="preserve">2ª ed. Vol. I e II. </w:t>
      </w:r>
      <w:r w:rsidR="00F75E7C" w:rsidRPr="003A2712">
        <w:rPr>
          <w:rFonts w:ascii="Times New Roman" w:eastAsia="Times New Roman" w:hAnsi="Times New Roman" w:cs="Times New Roman"/>
        </w:rPr>
        <w:t>Alfred Publishing: Van Nuys, CA, 2004.</w:t>
      </w:r>
    </w:p>
    <w:p w14:paraId="62422A05" w14:textId="41102817" w:rsidR="00024D71" w:rsidRPr="00024D71" w:rsidRDefault="00024D71" w:rsidP="00F75E7C">
      <w:pPr>
        <w:suppressAutoHyphens w:val="0"/>
        <w:spacing w:line="360" w:lineRule="auto"/>
        <w:rPr>
          <w:rFonts w:ascii="Times New Roman" w:hAnsi="Times New Roman"/>
          <w:lang w:val="en-US"/>
        </w:rPr>
      </w:pPr>
      <w:r w:rsidRPr="006E5CF0">
        <w:rPr>
          <w:rFonts w:ascii="Times New Roman" w:hAnsi="Times New Roman"/>
        </w:rPr>
        <w:t xml:space="preserve">NIKOLAEV, A. </w:t>
      </w:r>
      <w:r>
        <w:rPr>
          <w:rFonts w:ascii="Times New Roman" w:hAnsi="Times New Roman"/>
        </w:rPr>
        <w:t xml:space="preserve">Escola </w:t>
      </w:r>
      <w:proofErr w:type="spellStart"/>
      <w:r>
        <w:rPr>
          <w:rFonts w:ascii="Times New Roman" w:hAnsi="Times New Roman"/>
        </w:rPr>
        <w:t>igri</w:t>
      </w:r>
      <w:proofErr w:type="spellEnd"/>
      <w:r>
        <w:rPr>
          <w:rFonts w:ascii="Times New Roman" w:hAnsi="Times New Roman"/>
        </w:rPr>
        <w:t xml:space="preserve"> na </w:t>
      </w:r>
      <w:proofErr w:type="spellStart"/>
      <w:r>
        <w:rPr>
          <w:rFonts w:ascii="Times New Roman" w:hAnsi="Times New Roman"/>
        </w:rPr>
        <w:t>fortepiano</w:t>
      </w:r>
      <w:proofErr w:type="spellEnd"/>
      <w:r w:rsidRPr="006E5CF0">
        <w:rPr>
          <w:rFonts w:ascii="Times New Roman" w:hAnsi="Times New Roman"/>
        </w:rPr>
        <w:t xml:space="preserve">. </w:t>
      </w:r>
      <w:proofErr w:type="spellStart"/>
      <w:r w:rsidRPr="00024D71">
        <w:rPr>
          <w:rFonts w:ascii="Times New Roman" w:hAnsi="Times New Roman"/>
          <w:lang w:val="en-US"/>
        </w:rPr>
        <w:t>Moscou</w:t>
      </w:r>
      <w:proofErr w:type="spellEnd"/>
      <w:r w:rsidRPr="00024D71">
        <w:rPr>
          <w:rFonts w:ascii="Times New Roman" w:hAnsi="Times New Roman"/>
          <w:lang w:val="en-US"/>
        </w:rPr>
        <w:t xml:space="preserve">, </w:t>
      </w:r>
      <w:proofErr w:type="spellStart"/>
      <w:r w:rsidRPr="00024D71">
        <w:rPr>
          <w:rFonts w:ascii="Times New Roman" w:hAnsi="Times New Roman"/>
          <w:lang w:val="en-US"/>
        </w:rPr>
        <w:t>Musica</w:t>
      </w:r>
      <w:proofErr w:type="spellEnd"/>
      <w:r w:rsidRPr="00024D71">
        <w:rPr>
          <w:rFonts w:ascii="Times New Roman" w:hAnsi="Times New Roman"/>
          <w:lang w:val="en-US"/>
        </w:rPr>
        <w:t>, 2000.</w:t>
      </w:r>
    </w:p>
    <w:p w14:paraId="1A4D30CA" w14:textId="77777777" w:rsidR="007E071E" w:rsidRPr="00024D71" w:rsidRDefault="007E071E" w:rsidP="007E071E">
      <w:pPr>
        <w:jc w:val="both"/>
        <w:rPr>
          <w:rFonts w:ascii="Times New Roman" w:hAnsi="Times New Roman"/>
          <w:lang w:val="en-US"/>
        </w:rPr>
      </w:pPr>
    </w:p>
    <w:p w14:paraId="1E557992" w14:textId="77777777" w:rsidR="007E071E" w:rsidRPr="00024D71" w:rsidRDefault="007E071E" w:rsidP="007E071E">
      <w:pPr>
        <w:jc w:val="both"/>
        <w:rPr>
          <w:rFonts w:ascii="Times New Roman" w:hAnsi="Times New Roman"/>
          <w:lang w:val="en-US"/>
        </w:rPr>
      </w:pPr>
    </w:p>
    <w:p w14:paraId="502594C1" w14:textId="77777777" w:rsidR="007E071E" w:rsidRPr="00024D71" w:rsidRDefault="007E071E" w:rsidP="007E071E">
      <w:pPr>
        <w:jc w:val="both"/>
        <w:rPr>
          <w:rFonts w:ascii="Times New Roman" w:hAnsi="Times New Roman"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8906C7" w:rsidRPr="00C87B0E" w14:paraId="1F54E269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4050BB8D" w14:textId="77777777" w:rsidR="008906C7" w:rsidRPr="00C87B0E" w:rsidRDefault="008906C7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437E4E4" w14:textId="77777777" w:rsidR="008906C7" w:rsidRPr="00C87B0E" w:rsidRDefault="008906C7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8906C7" w:rsidRPr="00C87B0E" w14:paraId="19071284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167E990F" w14:textId="77777777" w:rsidR="008906C7" w:rsidRDefault="008906C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1C28FCC" w14:textId="77777777" w:rsidR="008906C7" w:rsidRDefault="008906C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0133330" w14:textId="77777777" w:rsidR="008906C7" w:rsidRDefault="008906C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B9FAD7A" w14:textId="77777777" w:rsidR="008906C7" w:rsidRDefault="008906C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7CEF0AC" w14:textId="77777777" w:rsidR="008906C7" w:rsidRDefault="008906C7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8F3B7AC" w14:textId="77777777" w:rsidR="008906C7" w:rsidRPr="00C87B0E" w:rsidRDefault="008906C7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8DA1C5F" w14:textId="77777777" w:rsidR="008906C7" w:rsidRPr="00C87B0E" w:rsidRDefault="008906C7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27F4F03" w14:textId="77777777" w:rsidR="008906C7" w:rsidRPr="00C87B0E" w:rsidRDefault="008906C7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251F6505" w14:textId="77777777" w:rsidR="00311E1D" w:rsidRDefault="00311E1D" w:rsidP="00311E1D"/>
    <w:p w14:paraId="40734603" w14:textId="77777777" w:rsidR="00E0632C" w:rsidRPr="00311E1D" w:rsidRDefault="00E0632C" w:rsidP="00311E1D"/>
    <w:sectPr w:rsidR="00E0632C" w:rsidRPr="00311E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3073651F"/>
    <w:multiLevelType w:val="hybridMultilevel"/>
    <w:tmpl w:val="2B7EE7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E1D"/>
    <w:rsid w:val="00024D71"/>
    <w:rsid w:val="00147E18"/>
    <w:rsid w:val="001A377F"/>
    <w:rsid w:val="001F1571"/>
    <w:rsid w:val="00232686"/>
    <w:rsid w:val="002E20F6"/>
    <w:rsid w:val="00311E1D"/>
    <w:rsid w:val="003A2712"/>
    <w:rsid w:val="004618D7"/>
    <w:rsid w:val="004661D1"/>
    <w:rsid w:val="00521A84"/>
    <w:rsid w:val="006866CF"/>
    <w:rsid w:val="006D3D7C"/>
    <w:rsid w:val="007E071E"/>
    <w:rsid w:val="008805EA"/>
    <w:rsid w:val="008906C7"/>
    <w:rsid w:val="008F78ED"/>
    <w:rsid w:val="00965B66"/>
    <w:rsid w:val="00A17BE2"/>
    <w:rsid w:val="00B05450"/>
    <w:rsid w:val="00C07C01"/>
    <w:rsid w:val="00C6613E"/>
    <w:rsid w:val="00C74F0B"/>
    <w:rsid w:val="00D73105"/>
    <w:rsid w:val="00D8751B"/>
    <w:rsid w:val="00E0632C"/>
    <w:rsid w:val="00F7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DFF4912"/>
  <w15:docId w15:val="{AA520514-ACF9-4BF6-B2CA-9FA7C5609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11E1D"/>
    <w:pPr>
      <w:suppressAutoHyphens/>
      <w:spacing w:after="0" w:line="240" w:lineRule="auto"/>
    </w:pPr>
    <w:rPr>
      <w:rFonts w:ascii="Calibri" w:eastAsia="Droid Sans Fallback" w:hAnsi="Calibri" w:cs="Calibri"/>
      <w:sz w:val="24"/>
      <w:szCs w:val="24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1E1D"/>
    <w:pPr>
      <w:keepNext/>
      <w:keepLines/>
      <w:spacing w:before="360" w:after="120"/>
      <w:outlineLvl w:val="0"/>
    </w:pPr>
    <w:rPr>
      <w:b/>
      <w:color w:val="0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E1D"/>
    <w:rPr>
      <w:rFonts w:ascii="Calibri" w:eastAsia="Droid Sans Fallback" w:hAnsi="Calibri" w:cs="Calibri"/>
      <w:b/>
      <w:color w:val="000000"/>
      <w:sz w:val="28"/>
      <w:szCs w:val="32"/>
      <w:lang w:val="pt-BR"/>
    </w:rPr>
  </w:style>
  <w:style w:type="paragraph" w:customStyle="1" w:styleId="TableContents">
    <w:name w:val="Table Contents"/>
    <w:basedOn w:val="Normal"/>
    <w:rsid w:val="00311E1D"/>
  </w:style>
  <w:style w:type="paragraph" w:customStyle="1" w:styleId="TableHeading">
    <w:name w:val="Table Heading"/>
    <w:basedOn w:val="TableContents"/>
    <w:rsid w:val="00311E1D"/>
  </w:style>
  <w:style w:type="paragraph" w:styleId="BalloonText">
    <w:name w:val="Balloon Text"/>
    <w:basedOn w:val="Normal"/>
    <w:link w:val="BalloonTextChar"/>
    <w:uiPriority w:val="99"/>
    <w:semiHidden/>
    <w:unhideWhenUsed/>
    <w:rsid w:val="00D8751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51B"/>
    <w:rPr>
      <w:rFonts w:ascii="Lucida Grande" w:eastAsia="Droid Sans Fallback" w:hAnsi="Lucida Grande" w:cs="Lucida Grande"/>
      <w:sz w:val="18"/>
      <w:szCs w:val="18"/>
      <w:lang w:val="pt-BR"/>
    </w:rPr>
  </w:style>
  <w:style w:type="paragraph" w:styleId="ListParagraph">
    <w:name w:val="List Paragraph"/>
    <w:basedOn w:val="Normal"/>
    <w:uiPriority w:val="34"/>
    <w:qFormat/>
    <w:rsid w:val="007E0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245</Words>
  <Characters>1403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Pedro Kroger</cp:lastModifiedBy>
  <cp:revision>12</cp:revision>
  <dcterms:created xsi:type="dcterms:W3CDTF">2016-08-06T14:38:00Z</dcterms:created>
  <dcterms:modified xsi:type="dcterms:W3CDTF">2017-08-29T22:53:00Z</dcterms:modified>
</cp:coreProperties>
</file>