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9"/>
        <w:gridCol w:w="188"/>
        <w:gridCol w:w="4578"/>
        <w:gridCol w:w="188"/>
        <w:gridCol w:w="3397"/>
      </w:tblGrid>
      <w:tr w:rsidR="00473983" w14:paraId="14E61840" w14:textId="77777777" w:rsidTr="00473983">
        <w:trPr>
          <w:trHeight w:val="1101"/>
          <w:jc w:val="center"/>
        </w:trPr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7DAFCFE7" w14:textId="0678D413" w:rsidR="00473983" w:rsidRDefault="00473983" w:rsidP="00473983">
            <w:pPr>
              <w:jc w:val="center"/>
            </w:pPr>
            <w:bookmarkStart w:id="0" w:name="_GoBack"/>
            <w:bookmarkEnd w:id="0"/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5CC7C0B6" w14:textId="77777777" w:rsidR="00473983" w:rsidRDefault="00473983" w:rsidP="00473983">
            <w:pPr>
              <w:rPr>
                <w:sz w:val="34"/>
                <w:szCs w:val="34"/>
              </w:rPr>
            </w:pPr>
          </w:p>
        </w:tc>
        <w:tc>
          <w:tcPr>
            <w:tcW w:w="4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638E041" w14:textId="77777777" w:rsidR="00473983" w:rsidRDefault="00473983" w:rsidP="00473983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7F000B28" w14:textId="77777777" w:rsidR="00473983" w:rsidRDefault="00473983" w:rsidP="00473983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3FB8ECF3" w14:textId="77777777" w:rsidR="00473983" w:rsidRDefault="00473983" w:rsidP="00473983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4670403" w14:textId="77777777" w:rsidR="00473983" w:rsidRDefault="00473983" w:rsidP="00473983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F11C9D8" w14:textId="77777777" w:rsidR="00473983" w:rsidRDefault="00473983" w:rsidP="00473983">
            <w:pPr>
              <w:rPr>
                <w:b/>
                <w:bCs/>
                <w:sz w:val="12"/>
                <w:szCs w:val="12"/>
              </w:rPr>
            </w:pPr>
          </w:p>
          <w:p w14:paraId="18794CBF" w14:textId="77777777" w:rsidR="00473983" w:rsidRDefault="00473983" w:rsidP="00473983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0081F6CF" w14:textId="77777777" w:rsidR="00473983" w:rsidRDefault="00473983" w:rsidP="00473983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5A3D19CE" w14:textId="77777777" w:rsidR="00473983" w:rsidRDefault="00473983" w:rsidP="00473983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13"/>
        <w:gridCol w:w="189"/>
        <w:gridCol w:w="7648"/>
      </w:tblGrid>
      <w:tr w:rsidR="00473983" w14:paraId="791E5E60" w14:textId="77777777" w:rsidTr="00473983">
        <w:trPr>
          <w:trHeight w:val="208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7513CEE9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3F5A55A" w14:textId="77777777" w:rsidR="00473983" w:rsidRDefault="00473983" w:rsidP="00473983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51D525F7" w14:textId="77777777" w:rsidR="00473983" w:rsidRDefault="00473983" w:rsidP="00473983">
            <w:pPr>
              <w:spacing w:before="40"/>
              <w:rPr>
                <w:b/>
                <w:bCs/>
                <w:color w:val="000000"/>
                <w:spacing w:val="20"/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473983" w14:paraId="63C71EA4" w14:textId="77777777" w:rsidTr="00473983">
        <w:trPr>
          <w:trHeight w:val="506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D178D6D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MUS</w:t>
            </w:r>
            <w:r w:rsidR="004E092E">
              <w:rPr>
                <w:sz w:val="22"/>
                <w:szCs w:val="22"/>
              </w:rPr>
              <w:t>B32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B994E83" w14:textId="77777777" w:rsidR="00473983" w:rsidRDefault="00473983" w:rsidP="00473983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365CF1B" w14:textId="77777777" w:rsidR="00473983" w:rsidRDefault="00473983" w:rsidP="00473983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>PIANO SUPLEMENTAR II</w:t>
            </w:r>
          </w:p>
        </w:tc>
      </w:tr>
    </w:tbl>
    <w:p w14:paraId="68EF5FA1" w14:textId="77777777" w:rsidR="00473983" w:rsidRDefault="00473983" w:rsidP="00473983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91"/>
        <w:gridCol w:w="608"/>
        <w:gridCol w:w="580"/>
        <w:gridCol w:w="707"/>
        <w:gridCol w:w="188"/>
        <w:gridCol w:w="667"/>
        <w:gridCol w:w="354"/>
        <w:gridCol w:w="809"/>
        <w:gridCol w:w="268"/>
        <w:gridCol w:w="2571"/>
        <w:gridCol w:w="188"/>
        <w:gridCol w:w="1819"/>
      </w:tblGrid>
      <w:tr w:rsidR="00473983" w14:paraId="36777EEA" w14:textId="77777777" w:rsidTr="00473983">
        <w:trPr>
          <w:cantSplit/>
          <w:trHeight w:val="625"/>
          <w:jc w:val="center"/>
        </w:trPr>
        <w:tc>
          <w:tcPr>
            <w:tcW w:w="261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2348C77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4FD7710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ACD85BE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9909745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3B083CAF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CURSO(</w:t>
            </w:r>
            <w:proofErr w:type="gramEnd"/>
            <w:r>
              <w:rPr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460CE0E9" w14:textId="77777777" w:rsidR="00473983" w:rsidRDefault="00473983" w:rsidP="00473983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771D3497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73983" w14:paraId="1D4B764C" w14:textId="77777777" w:rsidTr="00473983">
        <w:trPr>
          <w:cantSplit/>
          <w:trHeight w:val="243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14CACCE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58E0D7E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5A84629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3984CE4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4CA90EF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A26ECF4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25D1519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7FF2C5D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3559BD1" w14:textId="77777777" w:rsidR="00473983" w:rsidRDefault="00473983" w:rsidP="00473983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764764F5" w14:textId="77777777" w:rsidR="00473983" w:rsidRDefault="00473983" w:rsidP="00473983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89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2BF90883" w14:textId="77777777" w:rsidR="00473983" w:rsidRDefault="00473983" w:rsidP="00473983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0BC846A9" w14:textId="77777777" w:rsidR="00473983" w:rsidRDefault="00473983" w:rsidP="00473983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</w:tr>
      <w:tr w:rsidR="00473983" w14:paraId="1A89BCAA" w14:textId="77777777" w:rsidTr="00473983">
        <w:trPr>
          <w:trHeight w:val="621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305FE39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7F6CEE3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26BAFCE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8446DC4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433E2AD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58BE4F5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2DB6A3D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6877AD3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67FFA98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36BD827E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1F43FD7B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0E602C22" w14:textId="77777777" w:rsidR="00473983" w:rsidRDefault="00473983" w:rsidP="00473983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311794F5" w14:textId="77777777" w:rsidR="00473983" w:rsidRDefault="00473983" w:rsidP="00473983">
      <w:pPr>
        <w:rPr>
          <w:sz w:val="2"/>
          <w:szCs w:val="2"/>
        </w:rPr>
      </w:pPr>
    </w:p>
    <w:p w14:paraId="70BA549E" w14:textId="77777777" w:rsidR="00473983" w:rsidRDefault="00473983" w:rsidP="00473983">
      <w:pPr>
        <w:rPr>
          <w:sz w:val="2"/>
          <w:szCs w:val="2"/>
        </w:rPr>
      </w:pPr>
    </w:p>
    <w:p w14:paraId="374D1488" w14:textId="77777777" w:rsidR="00473983" w:rsidRDefault="00473983" w:rsidP="00473983">
      <w:pPr>
        <w:rPr>
          <w:sz w:val="2"/>
          <w:szCs w:val="2"/>
        </w:rPr>
      </w:pPr>
    </w:p>
    <w:p w14:paraId="231964DF" w14:textId="77777777" w:rsidR="00473983" w:rsidRDefault="00473983" w:rsidP="00473983"/>
    <w:p w14:paraId="203F9315" w14:textId="77777777" w:rsidR="00473983" w:rsidRPr="00AB0EB4" w:rsidRDefault="00473983" w:rsidP="00AB0EB4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AB0EB4">
        <w:rPr>
          <w:rFonts w:ascii="Times New Roman" w:hAnsi="Times New Roman" w:cs="Times New Roman"/>
          <w:sz w:val="24"/>
          <w:szCs w:val="24"/>
        </w:rPr>
        <w:t>Ementa</w:t>
      </w:r>
    </w:p>
    <w:tbl>
      <w:tblPr>
        <w:tblW w:w="8892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92"/>
      </w:tblGrid>
      <w:tr w:rsidR="00473983" w:rsidRPr="00AB0EB4" w14:paraId="3D14A875" w14:textId="77777777" w:rsidTr="00473983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A5ED3" w14:textId="77777777" w:rsidR="00473983" w:rsidRPr="00AB0EB4" w:rsidRDefault="00AB0EB4" w:rsidP="00AB0EB4">
            <w:pPr>
              <w:jc w:val="both"/>
              <w:rPr>
                <w:rFonts w:ascii="Times New Roman" w:hAnsi="Times New Roman" w:cs="Times New Roman"/>
              </w:rPr>
            </w:pPr>
            <w:r w:rsidRPr="00AB0EB4">
              <w:rPr>
                <w:rFonts w:ascii="Times New Roman" w:hAnsi="Times New Roman" w:cs="Times New Roman"/>
              </w:rPr>
              <w:t xml:space="preserve">A disciplina destinada aos alunos dos cursos de bacharelado e licenciatura que já tenham conhecimentos básicos da linguagem musical. </w:t>
            </w:r>
          </w:p>
        </w:tc>
      </w:tr>
    </w:tbl>
    <w:p w14:paraId="5C8F683E" w14:textId="77777777" w:rsidR="00473983" w:rsidRPr="00AB0EB4" w:rsidRDefault="00473983" w:rsidP="00AB0EB4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AB0EB4">
        <w:rPr>
          <w:rFonts w:ascii="Times New Roman" w:hAnsi="Times New Roman" w:cs="Times New Roman"/>
          <w:sz w:val="24"/>
          <w:szCs w:val="24"/>
        </w:rPr>
        <w:t>Objetivos</w:t>
      </w:r>
    </w:p>
    <w:p w14:paraId="173D4B1D" w14:textId="77777777" w:rsidR="002C4BE5" w:rsidRPr="006E5CF0" w:rsidRDefault="002C4BE5" w:rsidP="002C4BE5">
      <w:pPr>
        <w:jc w:val="both"/>
        <w:rPr>
          <w:rFonts w:ascii="Times New Roman" w:hAnsi="Times New Roman" w:cs="Times New Roman"/>
        </w:rPr>
      </w:pPr>
      <w:r w:rsidRPr="006E5CF0">
        <w:rPr>
          <w:rFonts w:ascii="Times New Roman" w:hAnsi="Times New Roman" w:cs="Times New Roman"/>
        </w:rPr>
        <w:t>Desenvolver a capacidade de ler uma partitura de piano em nível elementar, noções básicas de acompanhamento para</w:t>
      </w:r>
      <w:r>
        <w:rPr>
          <w:rFonts w:ascii="Times New Roman" w:hAnsi="Times New Roman" w:cs="Times New Roman"/>
        </w:rPr>
        <w:t xml:space="preserve"> instrumentistas e vocalistas, </w:t>
      </w:r>
      <w:r w:rsidRPr="006E5CF0">
        <w:rPr>
          <w:rFonts w:ascii="Times New Roman" w:hAnsi="Times New Roman" w:cs="Times New Roman"/>
        </w:rPr>
        <w:t>ter fu</w:t>
      </w:r>
      <w:r>
        <w:rPr>
          <w:rFonts w:ascii="Times New Roman" w:hAnsi="Times New Roman" w:cs="Times New Roman"/>
        </w:rPr>
        <w:t xml:space="preserve">ndamentos técnicos elementares e </w:t>
      </w:r>
      <w:r w:rsidRPr="006E5CF0">
        <w:rPr>
          <w:rFonts w:ascii="Times New Roman" w:hAnsi="Times New Roman" w:cs="Times New Roman"/>
        </w:rPr>
        <w:t>re</w:t>
      </w:r>
      <w:r>
        <w:rPr>
          <w:rFonts w:ascii="Times New Roman" w:hAnsi="Times New Roman" w:cs="Times New Roman"/>
        </w:rPr>
        <w:t>forçar o conhecimento teórico.</w:t>
      </w:r>
    </w:p>
    <w:p w14:paraId="38E78ECA" w14:textId="78F4D458" w:rsidR="002C4BE5" w:rsidRPr="00510609" w:rsidRDefault="002C4BE5" w:rsidP="002C4B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510609">
        <w:rPr>
          <w:rFonts w:ascii="Times New Roman" w:hAnsi="Times New Roman" w:cs="Times New Roman"/>
        </w:rPr>
        <w:t xml:space="preserve"> </w:t>
      </w:r>
    </w:p>
    <w:p w14:paraId="63E66F07" w14:textId="77777777" w:rsidR="00473983" w:rsidRPr="00AB0EB4" w:rsidRDefault="00473983" w:rsidP="00AB0EB4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AB0EB4">
        <w:rPr>
          <w:rFonts w:ascii="Times New Roman" w:hAnsi="Times New Roman" w:cs="Times New Roman"/>
          <w:sz w:val="24"/>
          <w:szCs w:val="24"/>
        </w:rPr>
        <w:t>Conteúdos</w:t>
      </w:r>
    </w:p>
    <w:p w14:paraId="1A3E49A5" w14:textId="77777777" w:rsidR="00473983" w:rsidRPr="00AB0EB4" w:rsidRDefault="00473983" w:rsidP="00AB0EB4">
      <w:pPr>
        <w:jc w:val="both"/>
        <w:rPr>
          <w:rFonts w:ascii="Times New Roman" w:hAnsi="Times New Roman"/>
        </w:rPr>
      </w:pPr>
    </w:p>
    <w:p w14:paraId="629BFA35" w14:textId="2B2CFC52" w:rsidR="00AB0EB4" w:rsidRPr="00AB0EB4" w:rsidRDefault="00473983" w:rsidP="00AB0EB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B0EB4">
        <w:rPr>
          <w:rFonts w:ascii="Times New Roman" w:hAnsi="Times New Roman" w:cs="Times New Roman"/>
        </w:rPr>
        <w:t xml:space="preserve">Prática de fundamentos técnicos </w:t>
      </w:r>
      <w:r w:rsidR="00AB0EB4" w:rsidRPr="00AB0EB4">
        <w:rPr>
          <w:rFonts w:ascii="Times New Roman" w:hAnsi="Times New Roman" w:cs="Times New Roman"/>
        </w:rPr>
        <w:t>(E</w:t>
      </w:r>
      <w:r w:rsidRPr="00AB0EB4">
        <w:rPr>
          <w:rFonts w:ascii="Times New Roman" w:hAnsi="Times New Roman" w:cs="Times New Roman"/>
        </w:rPr>
        <w:t>scalas e arpejos</w:t>
      </w:r>
      <w:r w:rsidR="00DF67C3">
        <w:rPr>
          <w:rFonts w:ascii="Times New Roman" w:hAnsi="Times New Roman" w:cs="Times New Roman"/>
        </w:rPr>
        <w:t xml:space="preserve"> </w:t>
      </w:r>
      <w:r w:rsidR="00AB0EB4" w:rsidRPr="00AB0EB4">
        <w:rPr>
          <w:rFonts w:ascii="Times New Roman" w:hAnsi="Times New Roman" w:cs="Times New Roman"/>
        </w:rPr>
        <w:t xml:space="preserve">em </w:t>
      </w:r>
      <w:r w:rsidRPr="00AB0EB4">
        <w:rPr>
          <w:rFonts w:ascii="Times New Roman" w:hAnsi="Times New Roman" w:cs="Times New Roman"/>
        </w:rPr>
        <w:t>4 oitavas)</w:t>
      </w:r>
      <w:r w:rsidR="00AB0EB4" w:rsidRPr="00AB0EB4">
        <w:rPr>
          <w:rFonts w:ascii="Times New Roman" w:hAnsi="Times New Roman" w:cs="Times New Roman"/>
        </w:rPr>
        <w:t>;</w:t>
      </w:r>
    </w:p>
    <w:p w14:paraId="14DAB719" w14:textId="77777777" w:rsidR="00AB0EB4" w:rsidRPr="00AB0EB4" w:rsidRDefault="00AB0EB4" w:rsidP="00AB0EB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B0EB4">
        <w:rPr>
          <w:rFonts w:ascii="Times New Roman" w:hAnsi="Times New Roman" w:cs="Times New Roman"/>
        </w:rPr>
        <w:t>Aprendizagem de peças em</w:t>
      </w:r>
      <w:r w:rsidR="009529F9" w:rsidRPr="00AB0EB4">
        <w:rPr>
          <w:rFonts w:ascii="Times New Roman" w:hAnsi="Times New Roman" w:cs="Times New Roman"/>
        </w:rPr>
        <w:t xml:space="preserve"> nível el</w:t>
      </w:r>
      <w:r w:rsidR="006945D1" w:rsidRPr="00AB0EB4">
        <w:rPr>
          <w:rFonts w:ascii="Times New Roman" w:hAnsi="Times New Roman" w:cs="Times New Roman"/>
        </w:rPr>
        <w:t>ementar</w:t>
      </w:r>
      <w:r w:rsidR="00473983" w:rsidRPr="00AB0EB4">
        <w:rPr>
          <w:rFonts w:ascii="Times New Roman" w:hAnsi="Times New Roman" w:cs="Times New Roman"/>
        </w:rPr>
        <w:t xml:space="preserve"> com nuances dinâmicos e articulações</w:t>
      </w:r>
      <w:r w:rsidRPr="00AB0EB4">
        <w:rPr>
          <w:rFonts w:ascii="Times New Roman" w:hAnsi="Times New Roman" w:cs="Times New Roman"/>
        </w:rPr>
        <w:t>;</w:t>
      </w:r>
    </w:p>
    <w:p w14:paraId="25AEE684" w14:textId="77777777" w:rsidR="00AB0EB4" w:rsidRPr="00AB0EB4" w:rsidRDefault="00473983" w:rsidP="00AB0EB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B0EB4">
        <w:rPr>
          <w:rFonts w:ascii="Times New Roman" w:hAnsi="Times New Roman" w:cs="Times New Roman"/>
        </w:rPr>
        <w:t xml:space="preserve">Noções básicas da forma musical </w:t>
      </w:r>
      <w:r w:rsidR="00AB0EB4" w:rsidRPr="00AB0EB4">
        <w:rPr>
          <w:rFonts w:ascii="Times New Roman" w:hAnsi="Times New Roman" w:cs="Times New Roman"/>
        </w:rPr>
        <w:t>(Frase, período e</w:t>
      </w:r>
      <w:r w:rsidRPr="00AB0EB4">
        <w:rPr>
          <w:rFonts w:ascii="Times New Roman" w:hAnsi="Times New Roman" w:cs="Times New Roman"/>
        </w:rPr>
        <w:t xml:space="preserve"> cadência</w:t>
      </w:r>
      <w:r w:rsidR="00AB0EB4" w:rsidRPr="00AB0EB4">
        <w:rPr>
          <w:rFonts w:ascii="Times New Roman" w:hAnsi="Times New Roman" w:cs="Times New Roman"/>
        </w:rPr>
        <w:t>);</w:t>
      </w:r>
    </w:p>
    <w:p w14:paraId="41CE24C7" w14:textId="77777777" w:rsidR="00AB0EB4" w:rsidRPr="00AB0EB4" w:rsidRDefault="00473983" w:rsidP="00AB0EB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B0EB4">
        <w:rPr>
          <w:rFonts w:ascii="Times New Roman" w:hAnsi="Times New Roman" w:cs="Times New Roman"/>
        </w:rPr>
        <w:t>Leitura à primeira vista</w:t>
      </w:r>
      <w:r w:rsidR="00AB0EB4" w:rsidRPr="00AB0EB4">
        <w:rPr>
          <w:rFonts w:ascii="Times New Roman" w:hAnsi="Times New Roman" w:cs="Times New Roman"/>
        </w:rPr>
        <w:t>;</w:t>
      </w:r>
    </w:p>
    <w:p w14:paraId="1C65C36E" w14:textId="77777777" w:rsidR="00AB0EB4" w:rsidRPr="00AB0EB4" w:rsidRDefault="005F5F9F" w:rsidP="00AB0EB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B0EB4">
        <w:rPr>
          <w:rFonts w:ascii="Times New Roman" w:hAnsi="Times New Roman" w:cs="Times New Roman"/>
        </w:rPr>
        <w:t>Progressões ha</w:t>
      </w:r>
      <w:r w:rsidR="005F7E4E" w:rsidRPr="00AB0EB4">
        <w:rPr>
          <w:rFonts w:ascii="Times New Roman" w:hAnsi="Times New Roman" w:cs="Times New Roman"/>
        </w:rPr>
        <w:t>rmônicas simples</w:t>
      </w:r>
      <w:r w:rsidR="00AB0EB4" w:rsidRPr="00AB0EB4">
        <w:rPr>
          <w:rFonts w:ascii="Times New Roman" w:hAnsi="Times New Roman" w:cs="Times New Roman"/>
        </w:rPr>
        <w:t>;</w:t>
      </w:r>
    </w:p>
    <w:p w14:paraId="07072456" w14:textId="77777777" w:rsidR="00473983" w:rsidRPr="00AB0EB4" w:rsidRDefault="00473983" w:rsidP="00AB0EB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B0EB4">
        <w:rPr>
          <w:rFonts w:ascii="Times New Roman" w:hAnsi="Times New Roman" w:cs="Times New Roman"/>
        </w:rPr>
        <w:t>Apresentação de peças diante colegas</w:t>
      </w:r>
      <w:r w:rsidR="00AB0EB4" w:rsidRPr="00AB0EB4">
        <w:rPr>
          <w:rFonts w:ascii="Times New Roman" w:hAnsi="Times New Roman" w:cs="Times New Roman"/>
        </w:rPr>
        <w:t>.</w:t>
      </w:r>
      <w:r w:rsidRPr="00AB0EB4">
        <w:rPr>
          <w:rFonts w:ascii="Times New Roman" w:hAnsi="Times New Roman" w:cs="Times New Roman"/>
        </w:rPr>
        <w:t xml:space="preserve"> </w:t>
      </w:r>
    </w:p>
    <w:p w14:paraId="3809B4C2" w14:textId="77777777" w:rsidR="00473983" w:rsidRPr="00AB0EB4" w:rsidRDefault="00473983" w:rsidP="00AB0EB4">
      <w:pPr>
        <w:jc w:val="both"/>
        <w:rPr>
          <w:rFonts w:ascii="Times New Roman" w:hAnsi="Times New Roman" w:cs="Times New Roman"/>
        </w:rPr>
      </w:pPr>
    </w:p>
    <w:p w14:paraId="6768552F" w14:textId="77777777" w:rsidR="00473983" w:rsidRPr="00AB0EB4" w:rsidRDefault="00473983" w:rsidP="00AB0EB4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AB0EB4">
        <w:rPr>
          <w:rFonts w:ascii="Times New Roman" w:eastAsia="Times New Roman" w:hAnsi="Times New Roman" w:cs="Times New Roman"/>
          <w:b/>
        </w:rPr>
        <w:t>Metodologia</w:t>
      </w:r>
    </w:p>
    <w:p w14:paraId="2898DCB1" w14:textId="77777777" w:rsidR="00473983" w:rsidRPr="00AB0EB4" w:rsidRDefault="00473983" w:rsidP="00AB0EB4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</w:p>
    <w:p w14:paraId="0B574C5E" w14:textId="77777777" w:rsidR="00473983" w:rsidRPr="00AB0EB4" w:rsidRDefault="00473983" w:rsidP="00AB0EB4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AB0EB4">
        <w:rPr>
          <w:rFonts w:ascii="Times New Roman" w:eastAsia="Times New Roman" w:hAnsi="Times New Roman" w:cs="Times New Roman"/>
        </w:rPr>
        <w:t xml:space="preserve">Aulas práticas </w:t>
      </w:r>
      <w:r w:rsidR="00E24082" w:rsidRPr="00AB0EB4">
        <w:rPr>
          <w:rFonts w:ascii="Times New Roman" w:eastAsia="Times New Roman" w:hAnsi="Times New Roman" w:cs="Times New Roman"/>
        </w:rPr>
        <w:t>coletivas</w:t>
      </w:r>
      <w:r w:rsidR="00AB0EB4" w:rsidRPr="00AB0EB4">
        <w:rPr>
          <w:rFonts w:ascii="Times New Roman" w:eastAsia="Times New Roman" w:hAnsi="Times New Roman" w:cs="Times New Roman"/>
        </w:rPr>
        <w:t>;</w:t>
      </w:r>
    </w:p>
    <w:p w14:paraId="2F19725D" w14:textId="77777777" w:rsidR="00473983" w:rsidRPr="00AB0EB4" w:rsidRDefault="00473983" w:rsidP="00AB0EB4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AB0EB4">
        <w:rPr>
          <w:rFonts w:ascii="Times New Roman" w:eastAsia="Times New Roman" w:hAnsi="Times New Roman" w:cs="Times New Roman"/>
        </w:rPr>
        <w:t>Participação em audições coletivas, levando-se em consideração o nível de capacidade técnica e musical do estudante</w:t>
      </w:r>
      <w:r w:rsidR="00AB0EB4" w:rsidRPr="00AB0EB4">
        <w:rPr>
          <w:rFonts w:ascii="Times New Roman" w:eastAsia="Times New Roman" w:hAnsi="Times New Roman" w:cs="Times New Roman"/>
        </w:rPr>
        <w:t>;</w:t>
      </w:r>
      <w:r w:rsidRPr="00AB0EB4">
        <w:rPr>
          <w:rFonts w:ascii="Times New Roman" w:eastAsia="Times New Roman" w:hAnsi="Times New Roman" w:cs="Times New Roman"/>
        </w:rPr>
        <w:t xml:space="preserve">  </w:t>
      </w:r>
    </w:p>
    <w:p w14:paraId="7E4526CF" w14:textId="77777777" w:rsidR="00473983" w:rsidRPr="00AB0EB4" w:rsidRDefault="00473983" w:rsidP="00AB0EB4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3DEEC8E9" w14:textId="77777777" w:rsidR="00473983" w:rsidRPr="00AB0EB4" w:rsidRDefault="00473983" w:rsidP="00AB0EB4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0C9E7A46" w14:textId="77777777" w:rsidR="00473983" w:rsidRPr="00AB0EB4" w:rsidRDefault="00473983" w:rsidP="00AB0EB4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36C58AEC" w14:textId="77777777" w:rsidR="00473983" w:rsidRPr="00AB0EB4" w:rsidRDefault="00473983" w:rsidP="00AB0EB4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AB0EB4">
        <w:rPr>
          <w:rFonts w:ascii="Times New Roman" w:eastAsia="Times New Roman" w:hAnsi="Times New Roman" w:cs="Times New Roman"/>
          <w:b/>
        </w:rPr>
        <w:lastRenderedPageBreak/>
        <w:t>Avaliação</w:t>
      </w:r>
    </w:p>
    <w:p w14:paraId="536F621D" w14:textId="77777777" w:rsidR="00473983" w:rsidRPr="00AB0EB4" w:rsidRDefault="00473983" w:rsidP="00AB0EB4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</w:rPr>
      </w:pPr>
    </w:p>
    <w:p w14:paraId="7313DF54" w14:textId="77777777" w:rsidR="00473983" w:rsidRPr="00AB0EB4" w:rsidRDefault="00473983" w:rsidP="00AB0EB4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AB0EB4">
        <w:rPr>
          <w:rFonts w:ascii="Times New Roman" w:eastAsia="Times New Roman" w:hAnsi="Times New Roman" w:cs="Times New Roman"/>
        </w:rPr>
        <w:t>Frequência e pontualidade</w:t>
      </w:r>
      <w:r w:rsidR="00AB0EB4" w:rsidRPr="00AB0EB4">
        <w:rPr>
          <w:rFonts w:ascii="Times New Roman" w:eastAsia="Times New Roman" w:hAnsi="Times New Roman" w:cs="Times New Roman"/>
        </w:rPr>
        <w:t>;</w:t>
      </w:r>
    </w:p>
    <w:p w14:paraId="5C6B8FD3" w14:textId="77777777" w:rsidR="00473983" w:rsidRPr="00AB0EB4" w:rsidRDefault="00473983" w:rsidP="00AB0EB4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AB0EB4">
        <w:rPr>
          <w:rFonts w:ascii="Times New Roman" w:eastAsia="Times New Roman" w:hAnsi="Times New Roman" w:cs="Times New Roman"/>
        </w:rPr>
        <w:t>Estudos individuais</w:t>
      </w:r>
      <w:r w:rsidR="00AB0EB4" w:rsidRPr="00AB0EB4">
        <w:rPr>
          <w:rFonts w:ascii="Times New Roman" w:eastAsia="Times New Roman" w:hAnsi="Times New Roman" w:cs="Times New Roman"/>
        </w:rPr>
        <w:t>;</w:t>
      </w:r>
    </w:p>
    <w:p w14:paraId="25798AAA" w14:textId="77777777" w:rsidR="00473983" w:rsidRPr="00AB0EB4" w:rsidRDefault="00473983" w:rsidP="00AB0EB4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AB0EB4">
        <w:rPr>
          <w:rFonts w:ascii="Times New Roman" w:eastAsia="Times New Roman" w:hAnsi="Times New Roman" w:cs="Times New Roman"/>
        </w:rPr>
        <w:t>Assimilação dos conhecimentos técnico-musicais</w:t>
      </w:r>
      <w:r w:rsidR="00AB0EB4" w:rsidRPr="00AB0EB4">
        <w:rPr>
          <w:rFonts w:ascii="Times New Roman" w:eastAsia="Times New Roman" w:hAnsi="Times New Roman" w:cs="Times New Roman"/>
        </w:rPr>
        <w:t>;</w:t>
      </w:r>
      <w:r w:rsidRPr="00AB0EB4">
        <w:rPr>
          <w:rFonts w:ascii="Times New Roman" w:eastAsia="Times New Roman" w:hAnsi="Times New Roman" w:cs="Times New Roman"/>
        </w:rPr>
        <w:t xml:space="preserve"> </w:t>
      </w:r>
    </w:p>
    <w:p w14:paraId="42C95CA5" w14:textId="77777777" w:rsidR="00473983" w:rsidRPr="00AB0EB4" w:rsidRDefault="00473983" w:rsidP="00AB0EB4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AB0EB4">
        <w:rPr>
          <w:rFonts w:ascii="Times New Roman" w:eastAsia="Times New Roman" w:hAnsi="Times New Roman" w:cs="Times New Roman"/>
        </w:rPr>
        <w:t>Desempenho em aulas e em apresentação pública</w:t>
      </w:r>
      <w:r w:rsidR="00AB0EB4" w:rsidRPr="00AB0EB4">
        <w:rPr>
          <w:rFonts w:ascii="Times New Roman" w:eastAsia="Times New Roman" w:hAnsi="Times New Roman" w:cs="Times New Roman"/>
        </w:rPr>
        <w:t>.</w:t>
      </w:r>
    </w:p>
    <w:p w14:paraId="41F40B52" w14:textId="77777777" w:rsidR="00473983" w:rsidRPr="00AB0EB4" w:rsidRDefault="00473983" w:rsidP="00AB0EB4">
      <w:pPr>
        <w:jc w:val="both"/>
        <w:rPr>
          <w:rFonts w:ascii="Times New Roman" w:hAnsi="Times New Roman" w:cs="Times New Roman"/>
        </w:rPr>
      </w:pPr>
    </w:p>
    <w:p w14:paraId="4A631969" w14:textId="77777777" w:rsidR="00473983" w:rsidRPr="00AB0EB4" w:rsidRDefault="00473983" w:rsidP="00AB0EB4">
      <w:pPr>
        <w:jc w:val="both"/>
        <w:rPr>
          <w:rFonts w:ascii="Times New Roman" w:hAnsi="Times New Roman"/>
        </w:rPr>
      </w:pPr>
    </w:p>
    <w:p w14:paraId="56D2BC11" w14:textId="77777777" w:rsidR="00473983" w:rsidRPr="0080572B" w:rsidRDefault="00473983" w:rsidP="00AB0EB4">
      <w:pPr>
        <w:pStyle w:val="Heading1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0572B">
        <w:rPr>
          <w:rFonts w:ascii="Times New Roman" w:hAnsi="Times New Roman"/>
          <w:sz w:val="24"/>
          <w:szCs w:val="24"/>
          <w:lang w:val="en-US"/>
        </w:rPr>
        <w:t>Bibliografia</w:t>
      </w:r>
      <w:proofErr w:type="spellEnd"/>
    </w:p>
    <w:p w14:paraId="6D85B9BB" w14:textId="77777777" w:rsidR="00473983" w:rsidRPr="0080572B" w:rsidRDefault="00473983" w:rsidP="00AB0EB4">
      <w:pPr>
        <w:jc w:val="both"/>
        <w:rPr>
          <w:rFonts w:ascii="Times New Roman" w:hAnsi="Times New Roman"/>
          <w:lang w:val="en-US"/>
        </w:rPr>
      </w:pPr>
    </w:p>
    <w:p w14:paraId="6B37CAF5" w14:textId="77777777" w:rsidR="003878E1" w:rsidRDefault="003878E1" w:rsidP="003878E1">
      <w:pPr>
        <w:spacing w:line="360" w:lineRule="auto"/>
        <w:jc w:val="both"/>
        <w:rPr>
          <w:rFonts w:ascii="Times New Roman" w:hAnsi="Times New Roman"/>
          <w:lang w:val="en-US"/>
        </w:rPr>
      </w:pPr>
      <w:r w:rsidRPr="006E5CF0">
        <w:rPr>
          <w:rFonts w:ascii="Times New Roman" w:hAnsi="Times New Roman"/>
          <w:lang w:val="en-US"/>
        </w:rPr>
        <w:t>BERINGER, O. Manual of Scales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Apeg</w:t>
      </w:r>
      <w:r w:rsidRPr="006E5CF0">
        <w:rPr>
          <w:rFonts w:ascii="Times New Roman" w:hAnsi="Times New Roman"/>
          <w:lang w:val="en-US"/>
        </w:rPr>
        <w:t>gios</w:t>
      </w:r>
      <w:proofErr w:type="spellEnd"/>
      <w:r w:rsidRPr="006E5CF0">
        <w:rPr>
          <w:rFonts w:ascii="Times New Roman" w:hAnsi="Times New Roman"/>
          <w:lang w:val="en-US"/>
        </w:rPr>
        <w:t xml:space="preserve"> and Broken Chords</w:t>
      </w:r>
      <w:r>
        <w:rPr>
          <w:rFonts w:ascii="Times New Roman" w:hAnsi="Times New Roman"/>
          <w:lang w:val="en-US"/>
        </w:rPr>
        <w:t xml:space="preserve"> for P</w:t>
      </w:r>
      <w:r w:rsidRPr="006E5CF0">
        <w:rPr>
          <w:rFonts w:ascii="Times New Roman" w:hAnsi="Times New Roman"/>
          <w:lang w:val="en-US"/>
        </w:rPr>
        <w:t xml:space="preserve">ianoforte. </w:t>
      </w:r>
    </w:p>
    <w:p w14:paraId="3CC719CB" w14:textId="77777777" w:rsidR="0080572B" w:rsidRPr="002C4BE5" w:rsidRDefault="003878E1" w:rsidP="0080572B">
      <w:pPr>
        <w:suppressAutoHyphens w:val="0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/>
        </w:rPr>
        <w:t>LANCASTER, E. L.; KENON</w:t>
      </w:r>
      <w:r w:rsidRPr="006073FA">
        <w:rPr>
          <w:rFonts w:ascii="Times New Roman" w:eastAsia="Times New Roman" w:hAnsi="Times New Roman" w:cs="Times New Roman"/>
          <w:lang w:val="en-US"/>
        </w:rPr>
        <w:t xml:space="preserve">, D. R. </w:t>
      </w:r>
      <w:r w:rsidRPr="0080572B">
        <w:rPr>
          <w:rFonts w:ascii="Times New Roman" w:eastAsia="Times New Roman" w:hAnsi="Times New Roman" w:cs="Times New Roman"/>
          <w:lang w:val="en-US"/>
        </w:rPr>
        <w:t>Alfred`s Group Piano for Adults.</w:t>
      </w:r>
      <w:r w:rsidRPr="006073FA">
        <w:rPr>
          <w:rFonts w:ascii="Times New Roman" w:eastAsia="Times New Roman" w:hAnsi="Times New Roman" w:cs="Times New Roman"/>
          <w:lang w:val="en-US"/>
        </w:rPr>
        <w:t xml:space="preserve"> </w:t>
      </w:r>
      <w:r w:rsidRPr="002C4BE5">
        <w:rPr>
          <w:rFonts w:ascii="Times New Roman" w:eastAsia="Times New Roman" w:hAnsi="Times New Roman" w:cs="Times New Roman"/>
        </w:rPr>
        <w:t xml:space="preserve">2ª ed. Vol. I e II. </w:t>
      </w:r>
      <w:r w:rsidR="0080572B" w:rsidRPr="002C4BE5">
        <w:rPr>
          <w:rFonts w:ascii="Times New Roman" w:eastAsia="Times New Roman" w:hAnsi="Times New Roman" w:cs="Times New Roman"/>
        </w:rPr>
        <w:t xml:space="preserve">Alfred </w:t>
      </w:r>
      <w:proofErr w:type="spellStart"/>
      <w:r w:rsidR="0080572B" w:rsidRPr="002C4BE5">
        <w:rPr>
          <w:rFonts w:ascii="Times New Roman" w:eastAsia="Times New Roman" w:hAnsi="Times New Roman" w:cs="Times New Roman"/>
        </w:rPr>
        <w:t>Publishing</w:t>
      </w:r>
      <w:proofErr w:type="spellEnd"/>
      <w:r w:rsidR="0080572B" w:rsidRPr="002C4BE5">
        <w:rPr>
          <w:rFonts w:ascii="Times New Roman" w:eastAsia="Times New Roman" w:hAnsi="Times New Roman" w:cs="Times New Roman"/>
        </w:rPr>
        <w:t xml:space="preserve">: Van </w:t>
      </w:r>
      <w:proofErr w:type="spellStart"/>
      <w:r w:rsidR="0080572B" w:rsidRPr="002C4BE5">
        <w:rPr>
          <w:rFonts w:ascii="Times New Roman" w:eastAsia="Times New Roman" w:hAnsi="Times New Roman" w:cs="Times New Roman"/>
        </w:rPr>
        <w:t>Nuys</w:t>
      </w:r>
      <w:proofErr w:type="spellEnd"/>
      <w:r w:rsidR="0080572B" w:rsidRPr="002C4BE5">
        <w:rPr>
          <w:rFonts w:ascii="Times New Roman" w:eastAsia="Times New Roman" w:hAnsi="Times New Roman" w:cs="Times New Roman"/>
        </w:rPr>
        <w:t>, CA, 2004.</w:t>
      </w:r>
    </w:p>
    <w:p w14:paraId="6E7243B6" w14:textId="51477101" w:rsidR="003878E1" w:rsidRPr="003878E1" w:rsidRDefault="003878E1" w:rsidP="0080572B">
      <w:pPr>
        <w:suppressAutoHyphens w:val="0"/>
        <w:spacing w:line="360" w:lineRule="auto"/>
        <w:rPr>
          <w:rFonts w:ascii="Times New Roman" w:hAnsi="Times New Roman"/>
          <w:lang w:val="en-US"/>
        </w:rPr>
      </w:pPr>
      <w:r w:rsidRPr="006E5CF0">
        <w:rPr>
          <w:rFonts w:ascii="Times New Roman" w:hAnsi="Times New Roman"/>
        </w:rPr>
        <w:t xml:space="preserve">NIKOLAEV, A. </w:t>
      </w:r>
      <w:r>
        <w:rPr>
          <w:rFonts w:ascii="Times New Roman" w:hAnsi="Times New Roman"/>
        </w:rPr>
        <w:t xml:space="preserve">Escola </w:t>
      </w:r>
      <w:proofErr w:type="spellStart"/>
      <w:r>
        <w:rPr>
          <w:rFonts w:ascii="Times New Roman" w:hAnsi="Times New Roman"/>
        </w:rPr>
        <w:t>igri</w:t>
      </w:r>
      <w:proofErr w:type="spellEnd"/>
      <w:r>
        <w:rPr>
          <w:rFonts w:ascii="Times New Roman" w:hAnsi="Times New Roman"/>
        </w:rPr>
        <w:t xml:space="preserve"> na </w:t>
      </w:r>
      <w:proofErr w:type="spellStart"/>
      <w:r>
        <w:rPr>
          <w:rFonts w:ascii="Times New Roman" w:hAnsi="Times New Roman"/>
        </w:rPr>
        <w:t>fortepiano</w:t>
      </w:r>
      <w:proofErr w:type="spellEnd"/>
      <w:r w:rsidRPr="006E5CF0">
        <w:rPr>
          <w:rFonts w:ascii="Times New Roman" w:hAnsi="Times New Roman"/>
        </w:rPr>
        <w:t xml:space="preserve">. </w:t>
      </w:r>
      <w:proofErr w:type="spellStart"/>
      <w:r w:rsidRPr="003878E1">
        <w:rPr>
          <w:rFonts w:ascii="Times New Roman" w:hAnsi="Times New Roman"/>
          <w:lang w:val="en-US"/>
        </w:rPr>
        <w:t>Moscou</w:t>
      </w:r>
      <w:proofErr w:type="spellEnd"/>
      <w:r w:rsidRPr="003878E1">
        <w:rPr>
          <w:rFonts w:ascii="Times New Roman" w:hAnsi="Times New Roman"/>
          <w:lang w:val="en-US"/>
        </w:rPr>
        <w:t xml:space="preserve">, </w:t>
      </w:r>
      <w:proofErr w:type="spellStart"/>
      <w:r w:rsidRPr="003878E1">
        <w:rPr>
          <w:rFonts w:ascii="Times New Roman" w:hAnsi="Times New Roman"/>
          <w:lang w:val="en-US"/>
        </w:rPr>
        <w:t>Musica</w:t>
      </w:r>
      <w:proofErr w:type="spellEnd"/>
      <w:r w:rsidRPr="003878E1">
        <w:rPr>
          <w:rFonts w:ascii="Times New Roman" w:hAnsi="Times New Roman"/>
          <w:lang w:val="en-US"/>
        </w:rPr>
        <w:t>, 2000.</w:t>
      </w:r>
    </w:p>
    <w:p w14:paraId="3E3327CE" w14:textId="77777777" w:rsidR="00473983" w:rsidRPr="003878E1" w:rsidRDefault="00473983" w:rsidP="00AB0EB4">
      <w:pPr>
        <w:jc w:val="both"/>
        <w:rPr>
          <w:rFonts w:ascii="Times New Roman" w:hAnsi="Times New Roman"/>
          <w:lang w:val="en-US"/>
        </w:rPr>
      </w:pPr>
    </w:p>
    <w:p w14:paraId="4B8AE0D4" w14:textId="77777777" w:rsidR="00473983" w:rsidRPr="003878E1" w:rsidRDefault="00473983" w:rsidP="00AB0EB4">
      <w:pPr>
        <w:jc w:val="both"/>
        <w:rPr>
          <w:rFonts w:ascii="Times New Roman" w:hAnsi="Times New Roman"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6225E" w:rsidRPr="00C87B0E" w14:paraId="1D1D658D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27DD8C41" w14:textId="77777777" w:rsidR="00B6225E" w:rsidRPr="00C87B0E" w:rsidRDefault="00B6225E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95A6D3B" w14:textId="77777777" w:rsidR="00B6225E" w:rsidRPr="00C87B0E" w:rsidRDefault="00B6225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6225E" w:rsidRPr="00C87B0E" w14:paraId="59EDAB92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BCD821B" w14:textId="77777777" w:rsidR="00B6225E" w:rsidRDefault="00B6225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604FBE8" w14:textId="77777777" w:rsidR="00B6225E" w:rsidRDefault="00B6225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840D2AA" w14:textId="77777777" w:rsidR="00B6225E" w:rsidRDefault="00B6225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9DEA65E" w14:textId="77777777" w:rsidR="00B6225E" w:rsidRDefault="00B6225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DA11920" w14:textId="77777777" w:rsidR="00B6225E" w:rsidRDefault="00B6225E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84DA435" w14:textId="77777777" w:rsidR="00B6225E" w:rsidRPr="00C87B0E" w:rsidRDefault="00B6225E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5A17F50" w14:textId="77777777" w:rsidR="00B6225E" w:rsidRPr="00C87B0E" w:rsidRDefault="00B6225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2F9DF5DB" w14:textId="77777777" w:rsidR="00B6225E" w:rsidRPr="00C87B0E" w:rsidRDefault="00B6225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7E9F304B" w14:textId="77777777" w:rsidR="00473983" w:rsidRDefault="00473983" w:rsidP="00473983"/>
    <w:p w14:paraId="3C0CBC49" w14:textId="77777777" w:rsidR="00E0632C" w:rsidRDefault="00E0632C"/>
    <w:sectPr w:rsidR="00E063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A548E"/>
    <w:multiLevelType w:val="hybridMultilevel"/>
    <w:tmpl w:val="3132CB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983"/>
    <w:rsid w:val="00010AF1"/>
    <w:rsid w:val="000D191B"/>
    <w:rsid w:val="002C4BE5"/>
    <w:rsid w:val="003878E1"/>
    <w:rsid w:val="00413E84"/>
    <w:rsid w:val="00473983"/>
    <w:rsid w:val="004E092E"/>
    <w:rsid w:val="005F5F9F"/>
    <w:rsid w:val="005F7E4E"/>
    <w:rsid w:val="006945D1"/>
    <w:rsid w:val="0080572B"/>
    <w:rsid w:val="00870A9C"/>
    <w:rsid w:val="008A16C6"/>
    <w:rsid w:val="008F78ED"/>
    <w:rsid w:val="009316CD"/>
    <w:rsid w:val="009529F9"/>
    <w:rsid w:val="00AB0EB4"/>
    <w:rsid w:val="00B6225E"/>
    <w:rsid w:val="00CD2D24"/>
    <w:rsid w:val="00DF67C3"/>
    <w:rsid w:val="00E0632C"/>
    <w:rsid w:val="00E24082"/>
    <w:rsid w:val="00EC2403"/>
    <w:rsid w:val="00FF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12F49F8"/>
  <w15:docId w15:val="{5BB6E1A6-F2F9-45A3-8E06-50D2510D7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73983"/>
    <w:pPr>
      <w:suppressAutoHyphens/>
      <w:spacing w:after="0" w:line="240" w:lineRule="auto"/>
    </w:pPr>
    <w:rPr>
      <w:rFonts w:ascii="Calibri" w:eastAsia="Droid Sans Fallback" w:hAnsi="Calibri" w:cs="Calibri"/>
      <w:sz w:val="24"/>
      <w:szCs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3983"/>
    <w:pPr>
      <w:keepNext/>
      <w:keepLines/>
      <w:spacing w:before="360" w:after="120"/>
      <w:outlineLvl w:val="0"/>
    </w:pPr>
    <w:rPr>
      <w:b/>
      <w:color w:val="0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983"/>
    <w:rPr>
      <w:rFonts w:ascii="Calibri" w:eastAsia="Droid Sans Fallback" w:hAnsi="Calibri" w:cs="Calibri"/>
      <w:b/>
      <w:color w:val="000000"/>
      <w:sz w:val="28"/>
      <w:szCs w:val="32"/>
      <w:lang w:val="pt-BR"/>
    </w:rPr>
  </w:style>
  <w:style w:type="paragraph" w:customStyle="1" w:styleId="TableContents">
    <w:name w:val="Table Contents"/>
    <w:basedOn w:val="Normal"/>
    <w:rsid w:val="00473983"/>
  </w:style>
  <w:style w:type="paragraph" w:customStyle="1" w:styleId="TableHeading">
    <w:name w:val="Table Heading"/>
    <w:basedOn w:val="TableContents"/>
    <w:rsid w:val="00473983"/>
  </w:style>
  <w:style w:type="paragraph" w:styleId="BalloonText">
    <w:name w:val="Balloon Text"/>
    <w:basedOn w:val="Normal"/>
    <w:link w:val="BalloonTextChar"/>
    <w:uiPriority w:val="99"/>
    <w:semiHidden/>
    <w:unhideWhenUsed/>
    <w:rsid w:val="00CD2D2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D24"/>
    <w:rPr>
      <w:rFonts w:ascii="Lucida Grande" w:eastAsia="Droid Sans Fallback" w:hAnsi="Lucida Grande" w:cs="Lucida Grande"/>
      <w:sz w:val="18"/>
      <w:szCs w:val="18"/>
      <w:lang w:val="pt-BR"/>
    </w:rPr>
  </w:style>
  <w:style w:type="paragraph" w:styleId="ListParagraph">
    <w:name w:val="List Paragraph"/>
    <w:basedOn w:val="Normal"/>
    <w:uiPriority w:val="34"/>
    <w:qFormat/>
    <w:rsid w:val="00AB0E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251</Words>
  <Characters>1436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Pedro Kroger</cp:lastModifiedBy>
  <cp:revision>10</cp:revision>
  <dcterms:created xsi:type="dcterms:W3CDTF">2016-08-06T14:36:00Z</dcterms:created>
  <dcterms:modified xsi:type="dcterms:W3CDTF">2017-08-29T22:53:00Z</dcterms:modified>
</cp:coreProperties>
</file>